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259F5" w14:textId="145EA491" w:rsidR="00E53C8E" w:rsidRPr="00BE4717" w:rsidRDefault="00C73A60" w:rsidP="000D7714">
      <w:pPr>
        <w:jc w:val="center"/>
        <w:rPr>
          <w:b/>
          <w:lang w:val="ru-RU"/>
        </w:rPr>
      </w:pPr>
      <w:r>
        <w:rPr>
          <w:b/>
          <w:lang w:val="ru-RU"/>
        </w:rPr>
        <w:t>Проект «Улучшение водохозяйственных услуг, устойчивых к изменению климата» ПУВУУИК</w:t>
      </w:r>
    </w:p>
    <w:p w14:paraId="4341D236" w14:textId="77777777" w:rsidR="000D7714" w:rsidRPr="00346EC1" w:rsidRDefault="000D7714" w:rsidP="0043274B">
      <w:pPr>
        <w:keepNext/>
        <w:contextualSpacing/>
        <w:jc w:val="center"/>
        <w:outlineLvl w:val="4"/>
        <w:rPr>
          <w:b/>
          <w:lang w:val="ru-RU"/>
        </w:rPr>
      </w:pPr>
      <w:r w:rsidRPr="00346EC1">
        <w:rPr>
          <w:b/>
          <w:lang w:val="ru-RU"/>
        </w:rPr>
        <w:t>ПРИГЛАШЕНИЕ НА ПОДАЧУ ЦЕНОВЫХ КОТИРОВОК</w:t>
      </w:r>
    </w:p>
    <w:p w14:paraId="4F2A4306" w14:textId="77777777" w:rsidR="0043274B" w:rsidRPr="0043274B" w:rsidRDefault="0043274B" w:rsidP="0043274B">
      <w:pPr>
        <w:keepNext/>
        <w:contextualSpacing/>
        <w:jc w:val="center"/>
        <w:outlineLvl w:val="4"/>
        <w:rPr>
          <w:b/>
          <w:u w:val="single"/>
          <w:lang w:val="ru-RU"/>
        </w:rPr>
      </w:pPr>
    </w:p>
    <w:p w14:paraId="235A1C1E" w14:textId="1B57672D" w:rsidR="000D7714" w:rsidRPr="007372C9" w:rsidRDefault="000D7714" w:rsidP="0043274B">
      <w:pPr>
        <w:keepNext/>
        <w:contextualSpacing/>
        <w:outlineLvl w:val="5"/>
        <w:rPr>
          <w:b/>
          <w:u w:val="single"/>
          <w:lang w:val="ru-RU"/>
        </w:rPr>
      </w:pPr>
      <w:r w:rsidRPr="007372C9">
        <w:rPr>
          <w:b/>
          <w:u w:val="single"/>
          <w:lang w:val="ru-RU"/>
        </w:rPr>
        <w:t xml:space="preserve">Дата: </w:t>
      </w:r>
      <w:r w:rsidR="00C55F9A">
        <w:rPr>
          <w:b/>
          <w:u w:val="single"/>
          <w:lang w:val="ru-RU"/>
        </w:rPr>
        <w:t>6</w:t>
      </w:r>
      <w:r w:rsidR="00A514E0" w:rsidRPr="007372C9">
        <w:rPr>
          <w:b/>
          <w:u w:val="single"/>
          <w:lang w:val="ru-RU"/>
        </w:rPr>
        <w:t xml:space="preserve"> </w:t>
      </w:r>
      <w:r w:rsidR="00C55F9A">
        <w:rPr>
          <w:b/>
          <w:u w:val="single"/>
          <w:lang w:val="ru-RU"/>
        </w:rPr>
        <w:t>февраля</w:t>
      </w:r>
      <w:r w:rsidR="00896D28">
        <w:rPr>
          <w:b/>
          <w:u w:val="single"/>
          <w:lang w:val="ru-RU"/>
        </w:rPr>
        <w:t xml:space="preserve"> </w:t>
      </w:r>
      <w:r w:rsidR="000375AF" w:rsidRPr="007372C9">
        <w:rPr>
          <w:b/>
          <w:u w:val="single"/>
          <w:lang w:val="ru-RU"/>
        </w:rPr>
        <w:t>202</w:t>
      </w:r>
      <w:r w:rsidR="00C55F9A">
        <w:rPr>
          <w:b/>
          <w:u w:val="single"/>
          <w:lang w:val="ru-RU"/>
        </w:rPr>
        <w:t>5</w:t>
      </w:r>
      <w:r w:rsidRPr="007372C9">
        <w:rPr>
          <w:b/>
          <w:u w:val="single"/>
          <w:lang w:val="ru-RU"/>
        </w:rPr>
        <w:t xml:space="preserve"> года</w:t>
      </w:r>
    </w:p>
    <w:p w14:paraId="52F563B1" w14:textId="71FAC8CA" w:rsidR="007372C9" w:rsidRPr="00C04DB0" w:rsidRDefault="00945418" w:rsidP="007372C9">
      <w:pPr>
        <w:tabs>
          <w:tab w:val="left" w:pos="3969"/>
        </w:tabs>
        <w:contextualSpacing/>
        <w:jc w:val="both"/>
        <w:rPr>
          <w:b/>
          <w:u w:val="single"/>
          <w:lang w:val="ru-RU"/>
        </w:rPr>
      </w:pPr>
      <w:r w:rsidRPr="00E43752">
        <w:rPr>
          <w:bCs/>
          <w:u w:val="single"/>
          <w:lang w:val="ru-RU"/>
        </w:rPr>
        <w:t>Номер соглашения</w:t>
      </w:r>
      <w:r w:rsidR="000D7714" w:rsidRPr="007372C9">
        <w:rPr>
          <w:b/>
          <w:u w:val="single"/>
          <w:lang w:val="ru-RU"/>
        </w:rPr>
        <w:t xml:space="preserve">: </w:t>
      </w:r>
      <w:r w:rsidR="00C55F9A" w:rsidRPr="00E43752">
        <w:rPr>
          <w:b/>
          <w:color w:val="7030A0"/>
          <w:u w:val="single"/>
          <w:lang w:bidi="en-US"/>
        </w:rPr>
        <w:t>CREWSP</w:t>
      </w:r>
      <w:r w:rsidR="007372C9" w:rsidRPr="00E43752">
        <w:rPr>
          <w:b/>
          <w:color w:val="7030A0"/>
          <w:u w:val="single"/>
          <w:lang w:val="ru-RU"/>
        </w:rPr>
        <w:t>-</w:t>
      </w:r>
      <w:r w:rsidR="00C55F9A" w:rsidRPr="00E43752">
        <w:rPr>
          <w:b/>
          <w:color w:val="7030A0"/>
          <w:u w:val="single"/>
        </w:rPr>
        <w:t>GOODS</w:t>
      </w:r>
      <w:r w:rsidR="00904C47" w:rsidRPr="00E43752">
        <w:rPr>
          <w:b/>
          <w:color w:val="7030A0"/>
          <w:u w:val="single"/>
          <w:lang w:val="ru-RU"/>
        </w:rPr>
        <w:t>-</w:t>
      </w:r>
      <w:r w:rsidR="007372C9" w:rsidRPr="00E43752">
        <w:rPr>
          <w:b/>
          <w:color w:val="7030A0"/>
          <w:u w:val="single"/>
        </w:rPr>
        <w:t>HO</w:t>
      </w:r>
      <w:r w:rsidR="007372C9" w:rsidRPr="00E43752">
        <w:rPr>
          <w:b/>
          <w:color w:val="7030A0"/>
          <w:u w:val="single"/>
          <w:lang w:val="ru-RU"/>
        </w:rPr>
        <w:t>-202</w:t>
      </w:r>
      <w:r w:rsidR="00C55F9A" w:rsidRPr="00E43752">
        <w:rPr>
          <w:b/>
          <w:color w:val="7030A0"/>
          <w:u w:val="single"/>
          <w:lang w:val="ru-RU"/>
        </w:rPr>
        <w:t>5</w:t>
      </w:r>
      <w:r w:rsidR="00896D28" w:rsidRPr="00E43752">
        <w:rPr>
          <w:b/>
          <w:color w:val="7030A0"/>
          <w:u w:val="single"/>
          <w:lang w:val="ru-RU"/>
        </w:rPr>
        <w:t>-</w:t>
      </w:r>
      <w:r w:rsidR="00C55F9A" w:rsidRPr="00E43752">
        <w:rPr>
          <w:b/>
          <w:color w:val="7030A0"/>
          <w:u w:val="single"/>
          <w:lang w:val="ru-RU"/>
        </w:rPr>
        <w:t>1</w:t>
      </w:r>
    </w:p>
    <w:p w14:paraId="2AFE715E" w14:textId="77777777" w:rsidR="000D7714" w:rsidRPr="00E43752" w:rsidRDefault="000D7714" w:rsidP="007372C9">
      <w:pPr>
        <w:tabs>
          <w:tab w:val="left" w:pos="3969"/>
        </w:tabs>
        <w:contextualSpacing/>
        <w:jc w:val="both"/>
        <w:rPr>
          <w:bCs/>
          <w:u w:val="single"/>
          <w:lang w:val="ru-RU"/>
        </w:rPr>
      </w:pPr>
      <w:r w:rsidRPr="00E43752">
        <w:rPr>
          <w:bCs/>
          <w:u w:val="single"/>
          <w:lang w:val="ru-RU"/>
        </w:rPr>
        <w:t xml:space="preserve">Кому: Поставщикам </w:t>
      </w:r>
    </w:p>
    <w:p w14:paraId="7E4FE47C" w14:textId="77777777" w:rsidR="000D7714" w:rsidRPr="003A1D3F" w:rsidRDefault="000D7714" w:rsidP="000D7714">
      <w:pPr>
        <w:contextualSpacing/>
        <w:jc w:val="both"/>
        <w:rPr>
          <w:b/>
          <w:lang w:val="ru-RU"/>
        </w:rPr>
      </w:pPr>
    </w:p>
    <w:p w14:paraId="59FD51DF" w14:textId="77777777" w:rsidR="000D7714" w:rsidRPr="003A1D3F" w:rsidRDefault="000D7714" w:rsidP="000D7714">
      <w:pPr>
        <w:pBdr>
          <w:top w:val="thinThickSmallGap" w:sz="24" w:space="1" w:color="auto"/>
        </w:pBdr>
        <w:contextualSpacing/>
        <w:jc w:val="both"/>
        <w:rPr>
          <w:b/>
          <w:lang w:val="ru-RU"/>
        </w:rPr>
      </w:pPr>
    </w:p>
    <w:p w14:paraId="663AB658" w14:textId="77777777" w:rsidR="000D7714" w:rsidRPr="0043274B" w:rsidRDefault="000D7714" w:rsidP="000D7714">
      <w:pPr>
        <w:contextualSpacing/>
        <w:jc w:val="both"/>
        <w:rPr>
          <w:b/>
          <w:lang w:val="ru-RU"/>
        </w:rPr>
      </w:pPr>
      <w:r w:rsidRPr="003A1D3F">
        <w:rPr>
          <w:b/>
          <w:lang w:val="ru-RU"/>
        </w:rPr>
        <w:t>Уважаемые господа,</w:t>
      </w:r>
    </w:p>
    <w:p w14:paraId="7572421B" w14:textId="276ECA55" w:rsidR="00311FB9" w:rsidRDefault="000D7714" w:rsidP="00B01491">
      <w:pPr>
        <w:numPr>
          <w:ilvl w:val="0"/>
          <w:numId w:val="9"/>
        </w:numPr>
        <w:jc w:val="both"/>
        <w:rPr>
          <w:lang w:val="ru-RU"/>
        </w:rPr>
      </w:pPr>
      <w:r w:rsidRPr="003A1D3F">
        <w:rPr>
          <w:lang w:val="ru-RU"/>
        </w:rPr>
        <w:t xml:space="preserve">Настоящим Вам предлагается представить свои ценовые котировки на поставку </w:t>
      </w:r>
      <w:r w:rsidR="00BE4717">
        <w:rPr>
          <w:lang w:val="ru-RU"/>
        </w:rPr>
        <w:t>ниже указанных</w:t>
      </w:r>
      <w:r w:rsidRPr="003A1D3F">
        <w:rPr>
          <w:lang w:val="ru-RU"/>
        </w:rPr>
        <w:t xml:space="preserve"> товаров</w:t>
      </w:r>
      <w:r w:rsidR="009E19D0" w:rsidRPr="009E19D0">
        <w:rPr>
          <w:lang w:val="ru-RU"/>
        </w:rPr>
        <w:t xml:space="preserve"> </w:t>
      </w:r>
      <w:r w:rsidR="009E19D0" w:rsidRPr="003A1D3F">
        <w:rPr>
          <w:lang w:val="ru-RU"/>
        </w:rPr>
        <w:t>по следующим лотам</w:t>
      </w:r>
      <w:r w:rsidRPr="003A1D3F">
        <w:rPr>
          <w:lang w:val="ru-RU"/>
        </w:rPr>
        <w:t>:</w:t>
      </w:r>
    </w:p>
    <w:p w14:paraId="3B5EF47A" w14:textId="77777777" w:rsidR="00B01491" w:rsidRPr="00B01491" w:rsidRDefault="00B01491" w:rsidP="00B01491">
      <w:pPr>
        <w:ind w:left="992"/>
        <w:jc w:val="both"/>
        <w:rPr>
          <w:lang w:val="ru-RU"/>
        </w:rPr>
      </w:pPr>
    </w:p>
    <w:p w14:paraId="59C391AF" w14:textId="1012E101" w:rsidR="0043274B" w:rsidRDefault="00311FB9" w:rsidP="00720E81">
      <w:pPr>
        <w:pStyle w:val="af1"/>
        <w:numPr>
          <w:ilvl w:val="0"/>
          <w:numId w:val="33"/>
        </w:numPr>
        <w:ind w:left="1276"/>
        <w:jc w:val="both"/>
        <w:rPr>
          <w:b/>
          <w:i/>
          <w:iCs/>
          <w:u w:val="single"/>
          <w:lang w:val="ru-RU"/>
        </w:rPr>
      </w:pPr>
      <w:r w:rsidRPr="0043274B">
        <w:rPr>
          <w:b/>
          <w:i/>
          <w:iCs/>
          <w:u w:val="single"/>
          <w:lang w:val="ru-RU"/>
        </w:rPr>
        <w:t>Лот №</w:t>
      </w:r>
      <w:r w:rsidR="00C55F9A">
        <w:rPr>
          <w:b/>
          <w:i/>
          <w:iCs/>
          <w:u w:val="single"/>
          <w:lang w:val="ru-RU"/>
        </w:rPr>
        <w:t>1</w:t>
      </w:r>
      <w:r w:rsidRPr="0043274B">
        <w:rPr>
          <w:b/>
          <w:i/>
          <w:iCs/>
          <w:u w:val="single"/>
          <w:lang w:val="ru-RU"/>
        </w:rPr>
        <w:t xml:space="preserve"> – Канцелярские товары.</w:t>
      </w:r>
    </w:p>
    <w:p w14:paraId="45AFBFC2" w14:textId="6B8FCE56" w:rsidR="00C55F9A" w:rsidRDefault="00C55F9A" w:rsidP="00720E81">
      <w:pPr>
        <w:pStyle w:val="af1"/>
        <w:numPr>
          <w:ilvl w:val="0"/>
          <w:numId w:val="33"/>
        </w:numPr>
        <w:ind w:left="1276"/>
        <w:jc w:val="both"/>
        <w:rPr>
          <w:b/>
          <w:i/>
          <w:iCs/>
          <w:u w:val="single"/>
          <w:lang w:val="ru-RU"/>
        </w:rPr>
      </w:pPr>
      <w:r>
        <w:rPr>
          <w:b/>
          <w:i/>
          <w:iCs/>
          <w:u w:val="single"/>
          <w:lang w:val="ru-RU"/>
        </w:rPr>
        <w:t>Лот№2 – Хозяйственные товары</w:t>
      </w:r>
    </w:p>
    <w:p w14:paraId="4B642390" w14:textId="56BA0BA4" w:rsidR="002F4F4C" w:rsidRDefault="002F4F4C" w:rsidP="00720E81">
      <w:pPr>
        <w:pStyle w:val="af1"/>
        <w:numPr>
          <w:ilvl w:val="0"/>
          <w:numId w:val="33"/>
        </w:numPr>
        <w:ind w:left="1276"/>
        <w:jc w:val="both"/>
        <w:rPr>
          <w:b/>
          <w:i/>
          <w:iCs/>
          <w:u w:val="single"/>
          <w:lang w:val="ru-RU"/>
        </w:rPr>
      </w:pPr>
      <w:r>
        <w:rPr>
          <w:b/>
          <w:i/>
          <w:iCs/>
          <w:u w:val="single"/>
          <w:lang w:val="ru-RU"/>
        </w:rPr>
        <w:t xml:space="preserve">Лот№3 – обслуживание </w:t>
      </w:r>
      <w:r w:rsidR="00E43752">
        <w:rPr>
          <w:b/>
          <w:i/>
          <w:iCs/>
          <w:u w:val="single"/>
          <w:lang w:val="ru-RU"/>
        </w:rPr>
        <w:t>офисной техники</w:t>
      </w:r>
    </w:p>
    <w:p w14:paraId="3EB8CC1A" w14:textId="77777777" w:rsidR="00720E81" w:rsidRPr="00720E81" w:rsidRDefault="00720E81" w:rsidP="00720E81">
      <w:pPr>
        <w:pStyle w:val="af1"/>
        <w:ind w:left="1276"/>
        <w:jc w:val="both"/>
        <w:rPr>
          <w:b/>
          <w:i/>
          <w:iCs/>
          <w:u w:val="single"/>
          <w:lang w:val="ru-RU"/>
        </w:rPr>
      </w:pPr>
    </w:p>
    <w:p w14:paraId="527AE001" w14:textId="77777777" w:rsidR="0043274B" w:rsidRPr="003A1D3F" w:rsidRDefault="0043274B" w:rsidP="00720E81">
      <w:pPr>
        <w:pStyle w:val="af1"/>
        <w:ind w:left="992"/>
        <w:jc w:val="both"/>
        <w:rPr>
          <w:lang w:val="ru-RU"/>
        </w:rPr>
      </w:pPr>
      <w:r w:rsidRPr="003A1D3F">
        <w:rPr>
          <w:lang w:val="ru-RU"/>
        </w:rPr>
        <w:t>Вы должны предоставить ценовые котировки по каждому лоту в отдельности, так и на комбинацию лотов в</w:t>
      </w:r>
      <w:r w:rsidR="00720E81">
        <w:rPr>
          <w:lang w:val="ru-RU"/>
        </w:rPr>
        <w:t xml:space="preserve"> рамках настоящего приглашения. </w:t>
      </w:r>
      <w:r w:rsidRPr="003A1D3F">
        <w:rPr>
          <w:lang w:val="ru-RU"/>
        </w:rPr>
        <w:t>Оценка будет производиться по каждому л</w:t>
      </w:r>
      <w:r w:rsidR="00720E81">
        <w:rPr>
          <w:lang w:val="ru-RU"/>
        </w:rPr>
        <w:t xml:space="preserve">оту в отдельности, а соглашение </w:t>
      </w:r>
      <w:r w:rsidRPr="003A1D3F">
        <w:rPr>
          <w:lang w:val="ru-RU"/>
        </w:rPr>
        <w:t>присуждаться компании, предложившей наименьшую общую оцененную стоимость по каждому лоту в отдельности. Альтернативные предложения не принимаются.</w:t>
      </w:r>
    </w:p>
    <w:p w14:paraId="4EF0690B" w14:textId="77777777" w:rsidR="008B3BAD" w:rsidRPr="003A1D3F" w:rsidRDefault="008B3BAD" w:rsidP="00A3027A">
      <w:pPr>
        <w:jc w:val="both"/>
        <w:rPr>
          <w:lang w:val="ru-RU"/>
        </w:rPr>
      </w:pPr>
    </w:p>
    <w:p w14:paraId="77FAAD4D" w14:textId="77777777" w:rsidR="009E1C98" w:rsidRPr="003A1D3F" w:rsidRDefault="00707DA6" w:rsidP="000D7714">
      <w:pPr>
        <w:pStyle w:val="a3"/>
        <w:numPr>
          <w:ilvl w:val="0"/>
          <w:numId w:val="9"/>
        </w:numPr>
        <w:tabs>
          <w:tab w:val="clear" w:pos="4680"/>
          <w:tab w:val="center" w:pos="0"/>
        </w:tabs>
        <w:jc w:val="both"/>
        <w:rPr>
          <w:b w:val="0"/>
          <w:lang w:val="ru-RU"/>
        </w:rPr>
      </w:pPr>
      <w:r w:rsidRPr="003A1D3F">
        <w:rPr>
          <w:b w:val="0"/>
          <w:lang w:val="ru-RU"/>
        </w:rPr>
        <w:t xml:space="preserve">Вы можете предоставить </w:t>
      </w:r>
      <w:r w:rsidR="009E1C98" w:rsidRPr="003A1D3F">
        <w:rPr>
          <w:b w:val="0"/>
          <w:lang w:val="ru-RU"/>
        </w:rPr>
        <w:t xml:space="preserve">Ваши котировки </w:t>
      </w:r>
      <w:r w:rsidRPr="003A1D3F">
        <w:rPr>
          <w:b w:val="0"/>
          <w:lang w:val="ru-RU"/>
        </w:rPr>
        <w:t>по прилагаемой</w:t>
      </w:r>
      <w:r w:rsidR="009E1C98" w:rsidRPr="003A1D3F">
        <w:rPr>
          <w:b w:val="0"/>
          <w:lang w:val="ru-RU"/>
        </w:rPr>
        <w:t xml:space="preserve"> форме </w:t>
      </w:r>
      <w:r w:rsidR="00DC7195" w:rsidRPr="003A1D3F">
        <w:rPr>
          <w:b w:val="0"/>
          <w:lang w:val="ru-RU"/>
        </w:rPr>
        <w:t xml:space="preserve">лично, почтой, по факсу или в электронной форме </w:t>
      </w:r>
      <w:r w:rsidR="009E1C98" w:rsidRPr="003A1D3F">
        <w:rPr>
          <w:b w:val="0"/>
          <w:lang w:val="ru-RU"/>
        </w:rPr>
        <w:t>по адресу:</w:t>
      </w:r>
    </w:p>
    <w:p w14:paraId="66D748CC" w14:textId="77777777" w:rsidR="008B3BAD" w:rsidRPr="003A1D3F" w:rsidRDefault="008B3BAD" w:rsidP="00A3027A">
      <w:pPr>
        <w:pStyle w:val="21"/>
        <w:rPr>
          <w:lang w:val="ru-RU"/>
        </w:rPr>
      </w:pPr>
    </w:p>
    <w:p w14:paraId="6C10B49D" w14:textId="7A9066AB" w:rsidR="00E76487" w:rsidRPr="00F77E99" w:rsidRDefault="00731A3C" w:rsidP="00A3027A">
      <w:pPr>
        <w:pStyle w:val="af1"/>
        <w:ind w:left="1080"/>
        <w:jc w:val="both"/>
        <w:rPr>
          <w:lang w:val="ru-RU"/>
        </w:rPr>
      </w:pPr>
      <w:r>
        <w:rPr>
          <w:lang w:val="ru-RU"/>
        </w:rPr>
        <w:t>ОРП «УВУУИК»</w:t>
      </w:r>
      <w:r w:rsidR="00E76487" w:rsidRPr="00F77E99">
        <w:rPr>
          <w:lang w:val="ru-RU"/>
        </w:rPr>
        <w:t xml:space="preserve"> </w:t>
      </w:r>
    </w:p>
    <w:p w14:paraId="57EDEA90" w14:textId="3DD62409" w:rsidR="00E76487" w:rsidRPr="00F77E99" w:rsidRDefault="00E76487" w:rsidP="00A3027A">
      <w:pPr>
        <w:pStyle w:val="af1"/>
        <w:ind w:left="1080"/>
        <w:jc w:val="both"/>
        <w:rPr>
          <w:lang w:val="ru-RU"/>
        </w:rPr>
      </w:pPr>
      <w:r w:rsidRPr="00F77E99">
        <w:rPr>
          <w:lang w:val="ru-RU"/>
        </w:rPr>
        <w:t xml:space="preserve">Кыргызская Республика, </w:t>
      </w:r>
      <w:r w:rsidR="008F194F" w:rsidRPr="00F77E99">
        <w:rPr>
          <w:lang w:val="ru-RU"/>
        </w:rPr>
        <w:t>Бишкек, ул.</w:t>
      </w:r>
      <w:r w:rsidRPr="00F77E99">
        <w:rPr>
          <w:lang w:val="ru-RU"/>
        </w:rPr>
        <w:t xml:space="preserve"> </w:t>
      </w:r>
      <w:proofErr w:type="spellStart"/>
      <w:r w:rsidR="00C73A60">
        <w:rPr>
          <w:lang w:val="ru-RU"/>
        </w:rPr>
        <w:t>Токтоналиева</w:t>
      </w:r>
      <w:proofErr w:type="spellEnd"/>
      <w:r w:rsidR="00C55F9A" w:rsidRPr="00F77E99">
        <w:rPr>
          <w:lang w:val="ru-RU"/>
        </w:rPr>
        <w:t>,</w:t>
      </w:r>
      <w:r w:rsidRPr="00F77E99">
        <w:rPr>
          <w:lang w:val="ru-RU"/>
        </w:rPr>
        <w:t xml:space="preserve"> </w:t>
      </w:r>
      <w:r w:rsidR="00C55F9A" w:rsidRPr="00F77E99">
        <w:rPr>
          <w:lang w:val="ru-RU"/>
        </w:rPr>
        <w:t>4</w:t>
      </w:r>
      <w:r w:rsidRPr="00F77E99">
        <w:rPr>
          <w:lang w:val="ru-RU"/>
        </w:rPr>
        <w:t xml:space="preserve">, </w:t>
      </w:r>
      <w:r w:rsidR="00C55F9A" w:rsidRPr="00F77E99">
        <w:rPr>
          <w:lang w:val="ru-RU"/>
        </w:rPr>
        <w:t>а</w:t>
      </w:r>
      <w:r w:rsidRPr="00F77E99">
        <w:rPr>
          <w:lang w:val="ru-RU"/>
        </w:rPr>
        <w:t>.</w:t>
      </w:r>
    </w:p>
    <w:p w14:paraId="595D4F7E" w14:textId="7829F7CE" w:rsidR="00E76487" w:rsidRPr="00F77E99" w:rsidRDefault="009A5D1C" w:rsidP="00A3027A">
      <w:pPr>
        <w:pStyle w:val="af1"/>
        <w:ind w:left="1080"/>
        <w:jc w:val="both"/>
        <w:rPr>
          <w:lang w:val="ru-RU"/>
        </w:rPr>
      </w:pPr>
      <w:r w:rsidRPr="00F77E99">
        <w:rPr>
          <w:lang w:val="ru-RU"/>
        </w:rPr>
        <w:t xml:space="preserve">Эл. почта: </w:t>
      </w:r>
      <w:hyperlink r:id="rId8" w:history="1">
        <w:r w:rsidR="00F77E99" w:rsidRPr="00F77E99">
          <w:rPr>
            <w:rStyle w:val="a8"/>
          </w:rPr>
          <w:t>berdigulov</w:t>
        </w:r>
        <w:r w:rsidR="00F77E99" w:rsidRPr="00F77E99">
          <w:rPr>
            <w:rStyle w:val="a8"/>
            <w:lang w:val="ru-RU"/>
          </w:rPr>
          <w:t>@</w:t>
        </w:r>
        <w:r w:rsidR="00F77E99" w:rsidRPr="00F77E99">
          <w:rPr>
            <w:rStyle w:val="a8"/>
          </w:rPr>
          <w:t>water</w:t>
        </w:r>
        <w:r w:rsidR="00F77E99" w:rsidRPr="00F77E99">
          <w:rPr>
            <w:rStyle w:val="a8"/>
            <w:lang w:val="ru-RU"/>
          </w:rPr>
          <w:t>.</w:t>
        </w:r>
        <w:r w:rsidR="00F77E99" w:rsidRPr="00F77E99">
          <w:rPr>
            <w:rStyle w:val="a8"/>
          </w:rPr>
          <w:t>gov</w:t>
        </w:r>
        <w:r w:rsidR="00F77E99" w:rsidRPr="00F77E99">
          <w:rPr>
            <w:rStyle w:val="a8"/>
            <w:lang w:val="ru-RU"/>
          </w:rPr>
          <w:t>.</w:t>
        </w:r>
        <w:r w:rsidR="00F77E99" w:rsidRPr="00F77E99">
          <w:rPr>
            <w:rStyle w:val="a8"/>
          </w:rPr>
          <w:t>kg</w:t>
        </w:r>
      </w:hyperlink>
      <w:r w:rsidR="00C80690" w:rsidRPr="00F77E99">
        <w:rPr>
          <w:lang w:val="ru-RU"/>
        </w:rPr>
        <w:t xml:space="preserve">с копией </w:t>
      </w:r>
      <w:hyperlink r:id="rId9" w:history="1">
        <w:r w:rsidR="00F77E99" w:rsidRPr="00F77E99">
          <w:rPr>
            <w:rStyle w:val="a8"/>
            <w:lang w:val="ru-RU"/>
          </w:rPr>
          <w:t>crwsp@water.gov.kg</w:t>
        </w:r>
      </w:hyperlink>
      <w:r w:rsidR="00F77E99" w:rsidRPr="00F77E99">
        <w:rPr>
          <w:lang w:val="ru-RU"/>
        </w:rPr>
        <w:t xml:space="preserve"> </w:t>
      </w:r>
    </w:p>
    <w:p w14:paraId="6BBF7DBF" w14:textId="77777777" w:rsidR="00C06A70" w:rsidRPr="003A1D3F" w:rsidRDefault="00C06A70" w:rsidP="00A3027A">
      <w:pPr>
        <w:ind w:left="1134" w:firstLine="142"/>
        <w:jc w:val="both"/>
        <w:rPr>
          <w:lang w:val="ru-RU"/>
        </w:rPr>
      </w:pPr>
    </w:p>
    <w:p w14:paraId="2C47F496" w14:textId="27DB0FA3" w:rsidR="00DC7195" w:rsidRPr="00C80690" w:rsidRDefault="00DC7195" w:rsidP="000D7714">
      <w:pPr>
        <w:pStyle w:val="21"/>
        <w:numPr>
          <w:ilvl w:val="0"/>
          <w:numId w:val="9"/>
        </w:numPr>
        <w:rPr>
          <w:lang w:val="ru-RU"/>
        </w:rPr>
      </w:pPr>
      <w:r w:rsidRPr="003A1D3F">
        <w:rPr>
          <w:lang w:val="ru-RU"/>
        </w:rPr>
        <w:t>Окончательный срок приема вашей котировки(</w:t>
      </w:r>
      <w:proofErr w:type="spellStart"/>
      <w:r w:rsidRPr="003A1D3F">
        <w:rPr>
          <w:lang w:val="ru-RU"/>
        </w:rPr>
        <w:t>ок</w:t>
      </w:r>
      <w:proofErr w:type="spellEnd"/>
      <w:r w:rsidRPr="003A1D3F">
        <w:rPr>
          <w:lang w:val="ru-RU"/>
        </w:rPr>
        <w:t xml:space="preserve">) Покупателем </w:t>
      </w:r>
      <w:r w:rsidR="00945418" w:rsidRPr="003A1D3F">
        <w:rPr>
          <w:lang w:val="ru-RU"/>
        </w:rPr>
        <w:t>по адресу,</w:t>
      </w:r>
      <w:r w:rsidRPr="003A1D3F">
        <w:rPr>
          <w:lang w:val="ru-RU"/>
        </w:rPr>
        <w:t xml:space="preserve"> указанному в </w:t>
      </w:r>
      <w:r w:rsidR="00CE1C51">
        <w:rPr>
          <w:lang w:val="ru-RU"/>
        </w:rPr>
        <w:t>пункте 2</w:t>
      </w:r>
      <w:r w:rsidR="00B46BF7" w:rsidRPr="003A1D3F">
        <w:rPr>
          <w:lang w:val="ru-RU"/>
        </w:rPr>
        <w:t xml:space="preserve"> </w:t>
      </w:r>
      <w:r w:rsidR="00E76487" w:rsidRPr="003A1D3F">
        <w:rPr>
          <w:lang w:val="ru-RU"/>
        </w:rPr>
        <w:t xml:space="preserve">является </w:t>
      </w:r>
      <w:r w:rsidR="00731A3C">
        <w:rPr>
          <w:lang w:val="ru-RU"/>
        </w:rPr>
        <w:t>7</w:t>
      </w:r>
      <w:r w:rsidR="00D4181E">
        <w:rPr>
          <w:lang w:val="ru-RU"/>
        </w:rPr>
        <w:t xml:space="preserve"> д</w:t>
      </w:r>
      <w:r w:rsidR="00C04DB0">
        <w:rPr>
          <w:lang w:val="ru-RU"/>
        </w:rPr>
        <w:t>н</w:t>
      </w:r>
      <w:r w:rsidR="00731A3C">
        <w:rPr>
          <w:lang w:val="ru-RU"/>
        </w:rPr>
        <w:t>ей</w:t>
      </w:r>
      <w:r w:rsidR="00B46BF7" w:rsidRPr="003A1D3F">
        <w:rPr>
          <w:lang w:val="ru-RU"/>
        </w:rPr>
        <w:t xml:space="preserve"> от даты </w:t>
      </w:r>
      <w:r w:rsidR="00BB4BF0" w:rsidRPr="003A1D3F">
        <w:rPr>
          <w:lang w:val="ru-RU"/>
        </w:rPr>
        <w:t>опубликования</w:t>
      </w:r>
      <w:r w:rsidR="00B46BF7" w:rsidRPr="003A1D3F">
        <w:rPr>
          <w:lang w:val="ru-RU"/>
        </w:rPr>
        <w:t xml:space="preserve"> </w:t>
      </w:r>
      <w:r w:rsidR="00B01491" w:rsidRPr="00C80690">
        <w:rPr>
          <w:b/>
          <w:u w:val="single"/>
          <w:lang w:val="ru-RU"/>
        </w:rPr>
        <w:t xml:space="preserve">до </w:t>
      </w:r>
      <w:r w:rsidR="00C55F9A">
        <w:rPr>
          <w:b/>
          <w:u w:val="single"/>
          <w:lang w:val="ru-RU"/>
        </w:rPr>
        <w:t>1</w:t>
      </w:r>
      <w:r w:rsidR="00731A3C">
        <w:rPr>
          <w:b/>
          <w:u w:val="single"/>
          <w:lang w:val="ru-RU"/>
        </w:rPr>
        <w:t>5</w:t>
      </w:r>
      <w:r w:rsidR="00F3792B" w:rsidRPr="00C80690">
        <w:rPr>
          <w:b/>
          <w:u w:val="single"/>
          <w:lang w:val="ru-RU"/>
        </w:rPr>
        <w:t xml:space="preserve"> </w:t>
      </w:r>
      <w:r w:rsidR="00C55F9A">
        <w:rPr>
          <w:b/>
          <w:u w:val="single"/>
          <w:lang w:val="ru-RU"/>
        </w:rPr>
        <w:t>февраля</w:t>
      </w:r>
      <w:r w:rsidR="00896D28">
        <w:rPr>
          <w:b/>
          <w:u w:val="single"/>
          <w:lang w:val="ru-RU"/>
        </w:rPr>
        <w:t xml:space="preserve"> </w:t>
      </w:r>
      <w:r w:rsidR="00977905" w:rsidRPr="00C80690">
        <w:rPr>
          <w:b/>
          <w:u w:val="single"/>
          <w:lang w:val="ru-RU"/>
        </w:rPr>
        <w:t>202</w:t>
      </w:r>
      <w:r w:rsidR="00C55F9A">
        <w:rPr>
          <w:b/>
          <w:u w:val="single"/>
          <w:lang w:val="ru-RU"/>
        </w:rPr>
        <w:t>5</w:t>
      </w:r>
      <w:r w:rsidR="007422FB" w:rsidRPr="00C80690">
        <w:rPr>
          <w:b/>
          <w:u w:val="single"/>
          <w:lang w:val="ru-RU"/>
        </w:rPr>
        <w:t> </w:t>
      </w:r>
      <w:r w:rsidR="00E76487" w:rsidRPr="00C80690">
        <w:rPr>
          <w:b/>
          <w:u w:val="single"/>
          <w:lang w:val="ru-RU"/>
        </w:rPr>
        <w:t xml:space="preserve">года </w:t>
      </w:r>
      <w:r w:rsidR="00007DF1" w:rsidRPr="00C80690">
        <w:rPr>
          <w:b/>
          <w:u w:val="single"/>
          <w:lang w:val="ru-RU"/>
        </w:rPr>
        <w:t>1</w:t>
      </w:r>
      <w:r w:rsidR="00E43752">
        <w:rPr>
          <w:b/>
          <w:u w:val="single"/>
          <w:lang w:val="ru-RU"/>
        </w:rPr>
        <w:t>1</w:t>
      </w:r>
      <w:r w:rsidR="00007DF1" w:rsidRPr="00C80690">
        <w:rPr>
          <w:b/>
          <w:u w:val="single"/>
          <w:lang w:val="ru-RU"/>
        </w:rPr>
        <w:t>:</w:t>
      </w:r>
      <w:r w:rsidR="00E43752">
        <w:rPr>
          <w:b/>
          <w:u w:val="single"/>
          <w:lang w:val="ru-RU"/>
        </w:rPr>
        <w:t>0</w:t>
      </w:r>
      <w:r w:rsidR="00007DF1" w:rsidRPr="00C80690">
        <w:rPr>
          <w:b/>
          <w:u w:val="single"/>
          <w:lang w:val="ru-RU"/>
        </w:rPr>
        <w:t>0</w:t>
      </w:r>
      <w:r w:rsidR="00AB2AD7" w:rsidRPr="00C80690">
        <w:rPr>
          <w:b/>
          <w:u w:val="single"/>
          <w:lang w:val="ru-RU"/>
        </w:rPr>
        <w:t>.</w:t>
      </w:r>
      <w:r w:rsidR="00E76487" w:rsidRPr="00C80690">
        <w:rPr>
          <w:b/>
          <w:u w:val="single"/>
          <w:lang w:val="ru-RU"/>
        </w:rPr>
        <w:t xml:space="preserve"> (</w:t>
      </w:r>
      <w:r w:rsidR="00F3792B" w:rsidRPr="00C80690">
        <w:rPr>
          <w:b/>
          <w:u w:val="single"/>
          <w:lang w:val="ru-RU"/>
        </w:rPr>
        <w:t>м</w:t>
      </w:r>
      <w:r w:rsidR="00E76487" w:rsidRPr="00C80690">
        <w:rPr>
          <w:b/>
          <w:u w:val="single"/>
          <w:lang w:val="ru-RU"/>
        </w:rPr>
        <w:t>естного времени)</w:t>
      </w:r>
    </w:p>
    <w:p w14:paraId="5F7EDD0E" w14:textId="77777777" w:rsidR="000E41D3" w:rsidRPr="003A1D3F" w:rsidRDefault="000E41D3" w:rsidP="00A3027A">
      <w:pPr>
        <w:pStyle w:val="21"/>
        <w:ind w:left="720"/>
        <w:rPr>
          <w:lang w:val="ru-RU"/>
        </w:rPr>
      </w:pPr>
    </w:p>
    <w:p w14:paraId="20F355A1" w14:textId="77777777" w:rsidR="00A7688A" w:rsidRPr="003A1D3F" w:rsidRDefault="000125E5" w:rsidP="000D7714">
      <w:pPr>
        <w:pStyle w:val="21"/>
        <w:numPr>
          <w:ilvl w:val="0"/>
          <w:numId w:val="9"/>
        </w:numPr>
        <w:rPr>
          <w:lang w:val="ru-RU"/>
        </w:rPr>
      </w:pPr>
      <w:r w:rsidRPr="003A1D3F">
        <w:rPr>
          <w:lang w:val="ru-RU"/>
        </w:rPr>
        <w:t xml:space="preserve">Ваша котировка </w:t>
      </w:r>
      <w:r w:rsidR="000E41D3" w:rsidRPr="003A1D3F">
        <w:rPr>
          <w:lang w:val="ru-RU"/>
        </w:rPr>
        <w:t xml:space="preserve">на </w:t>
      </w:r>
      <w:r w:rsidR="00744A9E" w:rsidRPr="003A1D3F">
        <w:rPr>
          <w:lang w:val="ru-RU"/>
        </w:rPr>
        <w:t>русском языке</w:t>
      </w:r>
      <w:r w:rsidR="00DC7195" w:rsidRPr="003A1D3F">
        <w:rPr>
          <w:lang w:val="ru-RU"/>
        </w:rPr>
        <w:t xml:space="preserve"> </w:t>
      </w:r>
      <w:r w:rsidR="00A7688A" w:rsidRPr="003A1D3F">
        <w:rPr>
          <w:lang w:val="ru-RU"/>
        </w:rPr>
        <w:t>должн</w:t>
      </w:r>
      <w:r w:rsidRPr="003A1D3F">
        <w:rPr>
          <w:lang w:val="ru-RU"/>
        </w:rPr>
        <w:t>а</w:t>
      </w:r>
      <w:r w:rsidR="00A7688A" w:rsidRPr="003A1D3F">
        <w:rPr>
          <w:lang w:val="ru-RU"/>
        </w:rPr>
        <w:t xml:space="preserve"> сопровождаться соответствующей технической документацией,</w:t>
      </w:r>
      <w:r w:rsidR="000E41D3" w:rsidRPr="003A1D3F">
        <w:rPr>
          <w:lang w:val="ru-RU"/>
        </w:rPr>
        <w:t xml:space="preserve"> </w:t>
      </w:r>
      <w:r w:rsidR="00A7688A" w:rsidRPr="003A1D3F">
        <w:rPr>
          <w:lang w:val="ru-RU"/>
        </w:rPr>
        <w:t>каталогами и другими печатными материалами или уместной информацией по каждо</w:t>
      </w:r>
      <w:r w:rsidR="000E41D3" w:rsidRPr="003A1D3F">
        <w:rPr>
          <w:lang w:val="ru-RU"/>
        </w:rPr>
        <w:t>й позиции</w:t>
      </w:r>
      <w:r w:rsidR="00744A9E" w:rsidRPr="003A1D3F">
        <w:rPr>
          <w:lang w:val="ru-RU"/>
        </w:rPr>
        <w:t>.</w:t>
      </w:r>
      <w:r w:rsidR="00072F07" w:rsidRPr="003A1D3F">
        <w:rPr>
          <w:lang w:val="ru-RU"/>
        </w:rPr>
        <w:t xml:space="preserve"> </w:t>
      </w:r>
      <w:r w:rsidR="00072F07" w:rsidRPr="0043274B">
        <w:rPr>
          <w:u w:val="single"/>
          <w:lang w:val="ru-RU"/>
        </w:rPr>
        <w:t xml:space="preserve">Также необходимо представить копию одного аналогичного </w:t>
      </w:r>
      <w:r w:rsidR="00D43953" w:rsidRPr="0043274B">
        <w:rPr>
          <w:u w:val="single"/>
          <w:lang w:val="ru-RU"/>
        </w:rPr>
        <w:t>Соглашения, за</w:t>
      </w:r>
      <w:r w:rsidR="00072F07" w:rsidRPr="0043274B">
        <w:rPr>
          <w:u w:val="single"/>
          <w:lang w:val="ru-RU"/>
        </w:rPr>
        <w:t xml:space="preserve"> последние три года.</w:t>
      </w:r>
    </w:p>
    <w:p w14:paraId="3228B869" w14:textId="77777777" w:rsidR="00A7688A" w:rsidRPr="003A1D3F" w:rsidRDefault="00A7688A" w:rsidP="00A3027A">
      <w:pPr>
        <w:pStyle w:val="af1"/>
        <w:ind w:left="720"/>
        <w:jc w:val="both"/>
        <w:rPr>
          <w:lang w:val="ru-RU"/>
        </w:rPr>
      </w:pPr>
    </w:p>
    <w:p w14:paraId="5F377374" w14:textId="77777777" w:rsidR="00A7688A" w:rsidRPr="003A1D3F" w:rsidRDefault="00A7688A" w:rsidP="000D7714">
      <w:pPr>
        <w:pStyle w:val="af1"/>
        <w:numPr>
          <w:ilvl w:val="0"/>
          <w:numId w:val="9"/>
        </w:numPr>
        <w:jc w:val="both"/>
        <w:rPr>
          <w:lang w:val="ru-RU"/>
        </w:rPr>
      </w:pPr>
      <w:r w:rsidRPr="003A1D3F">
        <w:rPr>
          <w:lang w:val="ru-RU"/>
        </w:rPr>
        <w:t>Ваша котировка(и) должна(ы) быть предоставлена(ы) согласно следующим инструкциям и в соответствии с прилагаемо</w:t>
      </w:r>
      <w:r w:rsidR="007309F3" w:rsidRPr="003A1D3F">
        <w:rPr>
          <w:lang w:val="ru-RU"/>
        </w:rPr>
        <w:t>й</w:t>
      </w:r>
      <w:r w:rsidRPr="003A1D3F">
        <w:rPr>
          <w:lang w:val="ru-RU"/>
        </w:rPr>
        <w:t xml:space="preserve"> форм</w:t>
      </w:r>
      <w:r w:rsidR="007309F3" w:rsidRPr="003A1D3F">
        <w:rPr>
          <w:lang w:val="ru-RU"/>
        </w:rPr>
        <w:t>ой</w:t>
      </w:r>
      <w:r w:rsidRPr="003A1D3F">
        <w:rPr>
          <w:lang w:val="ru-RU"/>
        </w:rPr>
        <w:t xml:space="preserve"> </w:t>
      </w:r>
      <w:r w:rsidR="00B252E5" w:rsidRPr="003A1D3F">
        <w:rPr>
          <w:lang w:val="ru-RU"/>
        </w:rPr>
        <w:t>Соглашения</w:t>
      </w:r>
      <w:r w:rsidR="007309F3" w:rsidRPr="003A1D3F">
        <w:rPr>
          <w:lang w:val="ru-RU"/>
        </w:rPr>
        <w:t>.</w:t>
      </w:r>
      <w:r w:rsidRPr="003A1D3F">
        <w:rPr>
          <w:lang w:val="ru-RU"/>
        </w:rPr>
        <w:t xml:space="preserve"> </w:t>
      </w:r>
      <w:r w:rsidR="007309F3" w:rsidRPr="003A1D3F">
        <w:rPr>
          <w:lang w:val="ru-RU"/>
        </w:rPr>
        <w:t xml:space="preserve">Прилагаемые Условия поставки являются неотъемлемой частью </w:t>
      </w:r>
      <w:r w:rsidR="00D43953" w:rsidRPr="003A1D3F">
        <w:rPr>
          <w:lang w:val="ru-RU"/>
        </w:rPr>
        <w:t>Соглашения</w:t>
      </w:r>
      <w:r w:rsidR="007309F3" w:rsidRPr="003A1D3F">
        <w:rPr>
          <w:lang w:val="ru-RU"/>
        </w:rPr>
        <w:t xml:space="preserve">. </w:t>
      </w:r>
    </w:p>
    <w:p w14:paraId="6D5504C7" w14:textId="77777777" w:rsidR="000E41D3" w:rsidRPr="003A1D3F" w:rsidRDefault="000E41D3" w:rsidP="00A3027A">
      <w:pPr>
        <w:pStyle w:val="af1"/>
        <w:jc w:val="both"/>
        <w:rPr>
          <w:lang w:val="ru-RU"/>
        </w:rPr>
      </w:pPr>
    </w:p>
    <w:p w14:paraId="71A525C0" w14:textId="6C89122C" w:rsidR="00484559" w:rsidRPr="003A1D3F" w:rsidRDefault="00E50CA7" w:rsidP="00510961">
      <w:pPr>
        <w:ind w:left="993"/>
        <w:jc w:val="both"/>
        <w:rPr>
          <w:lang w:val="ru-RU"/>
        </w:rPr>
      </w:pPr>
      <w:r w:rsidRPr="003A1D3F">
        <w:rPr>
          <w:lang w:val="ru-RU"/>
        </w:rPr>
        <w:t xml:space="preserve">(i) </w:t>
      </w:r>
      <w:r w:rsidR="000125E5" w:rsidRPr="003A1D3F">
        <w:rPr>
          <w:u w:val="single"/>
          <w:lang w:val="ru-RU"/>
        </w:rPr>
        <w:t xml:space="preserve">ЦЕНЫ: </w:t>
      </w:r>
      <w:r w:rsidR="000125E5" w:rsidRPr="003A1D3F">
        <w:rPr>
          <w:lang w:val="ru-RU"/>
        </w:rPr>
        <w:t>Цены</w:t>
      </w:r>
      <w:r w:rsidR="00484559" w:rsidRPr="003A1D3F">
        <w:rPr>
          <w:lang w:val="ru-RU"/>
        </w:rPr>
        <w:t xml:space="preserve"> должны быть </w:t>
      </w:r>
      <w:r w:rsidR="000125E5" w:rsidRPr="003A1D3F">
        <w:rPr>
          <w:lang w:val="ru-RU"/>
        </w:rPr>
        <w:t>заявлены в</w:t>
      </w:r>
      <w:r w:rsidR="00484559" w:rsidRPr="003A1D3F">
        <w:rPr>
          <w:lang w:val="ru-RU"/>
        </w:rPr>
        <w:t xml:space="preserve"> кыргызских сомах на общую сумму в конечном пункте назначения: Кыргызская Республика, г. Бишкек, ул. </w:t>
      </w:r>
      <w:proofErr w:type="spellStart"/>
      <w:r w:rsidR="00C73A60">
        <w:rPr>
          <w:lang w:val="ru-RU"/>
        </w:rPr>
        <w:t>Токтоналиев</w:t>
      </w:r>
      <w:r w:rsidR="00BE4717">
        <w:rPr>
          <w:lang w:val="ru-RU"/>
        </w:rPr>
        <w:t>а</w:t>
      </w:r>
      <w:proofErr w:type="spellEnd"/>
      <w:r w:rsidR="00F77E99">
        <w:rPr>
          <w:lang w:val="ru-RU"/>
        </w:rPr>
        <w:t>,</w:t>
      </w:r>
      <w:r w:rsidR="00BE4717">
        <w:rPr>
          <w:lang w:val="ru-RU"/>
        </w:rPr>
        <w:t> </w:t>
      </w:r>
      <w:r w:rsidR="00F77E99">
        <w:rPr>
          <w:lang w:val="ru-RU"/>
        </w:rPr>
        <w:t>4а</w:t>
      </w:r>
      <w:r w:rsidR="00484559" w:rsidRPr="003A1D3F">
        <w:rPr>
          <w:lang w:val="ru-RU"/>
        </w:rPr>
        <w:t xml:space="preserve">, </w:t>
      </w:r>
      <w:r w:rsidR="000125E5" w:rsidRPr="003A1D3F">
        <w:rPr>
          <w:lang w:val="ru-RU"/>
        </w:rPr>
        <w:t>которая должна</w:t>
      </w:r>
      <w:r w:rsidR="00484559" w:rsidRPr="003A1D3F">
        <w:rPr>
          <w:lang w:val="ru-RU"/>
        </w:rPr>
        <w:t xml:space="preserve"> </w:t>
      </w:r>
      <w:r w:rsidR="000125E5" w:rsidRPr="003A1D3F">
        <w:rPr>
          <w:lang w:val="ru-RU"/>
        </w:rPr>
        <w:t>включать все</w:t>
      </w:r>
      <w:r w:rsidR="00484559" w:rsidRPr="003A1D3F">
        <w:rPr>
          <w:lang w:val="ru-RU"/>
        </w:rPr>
        <w:t xml:space="preserve"> налоги</w:t>
      </w:r>
      <w:r w:rsidR="000125E5" w:rsidRPr="003A1D3F">
        <w:rPr>
          <w:lang w:val="ru-RU"/>
        </w:rPr>
        <w:t xml:space="preserve"> и </w:t>
      </w:r>
      <w:r w:rsidR="00F77E99">
        <w:rPr>
          <w:lang w:val="ru-RU"/>
        </w:rPr>
        <w:t>транспортные расходы</w:t>
      </w:r>
      <w:r w:rsidR="00484559" w:rsidRPr="003A1D3F">
        <w:rPr>
          <w:lang w:val="ru-RU"/>
        </w:rPr>
        <w:t>.</w:t>
      </w:r>
    </w:p>
    <w:p w14:paraId="67A62079" w14:textId="77777777" w:rsidR="000E41D3" w:rsidRPr="003A1D3F" w:rsidRDefault="000E41D3" w:rsidP="00510961">
      <w:pPr>
        <w:ind w:left="993"/>
        <w:jc w:val="both"/>
        <w:rPr>
          <w:lang w:val="ru-RU"/>
        </w:rPr>
      </w:pPr>
    </w:p>
    <w:p w14:paraId="6B38A72F" w14:textId="4353B86B" w:rsidR="00484559" w:rsidRPr="003A1D3F" w:rsidRDefault="000E41D3" w:rsidP="00510961">
      <w:pPr>
        <w:ind w:left="993"/>
        <w:jc w:val="both"/>
        <w:rPr>
          <w:u w:val="single"/>
          <w:lang w:val="ru-RU"/>
        </w:rPr>
      </w:pPr>
      <w:r w:rsidRPr="003A1D3F">
        <w:rPr>
          <w:lang w:val="ru-RU"/>
        </w:rPr>
        <w:lastRenderedPageBreak/>
        <w:t xml:space="preserve"> </w:t>
      </w:r>
      <w:r w:rsidR="00E50CA7" w:rsidRPr="003A1D3F">
        <w:rPr>
          <w:lang w:val="ru-RU"/>
        </w:rPr>
        <w:t>(</w:t>
      </w:r>
      <w:proofErr w:type="spellStart"/>
      <w:r w:rsidR="00E50CA7" w:rsidRPr="003A1D3F">
        <w:rPr>
          <w:lang w:val="ru-RU"/>
        </w:rPr>
        <w:t>ii</w:t>
      </w:r>
      <w:proofErr w:type="spellEnd"/>
      <w:r w:rsidR="00E50CA7" w:rsidRPr="003A1D3F">
        <w:rPr>
          <w:lang w:val="ru-RU"/>
        </w:rPr>
        <w:t>)</w:t>
      </w:r>
      <w:r w:rsidR="00E50CA7" w:rsidRPr="003A1D3F">
        <w:rPr>
          <w:u w:val="single"/>
          <w:lang w:val="ru-RU"/>
        </w:rPr>
        <w:t xml:space="preserve"> ОЦЕНКА</w:t>
      </w:r>
      <w:r w:rsidRPr="003A1D3F">
        <w:rPr>
          <w:u w:val="single"/>
          <w:lang w:val="ru-RU"/>
        </w:rPr>
        <w:t xml:space="preserve"> КОТИРОВОК</w:t>
      </w:r>
      <w:r w:rsidRPr="003A1D3F">
        <w:rPr>
          <w:lang w:val="ru-RU"/>
        </w:rPr>
        <w:t>:</w:t>
      </w:r>
      <w:r w:rsidR="00575055" w:rsidRPr="003A1D3F">
        <w:rPr>
          <w:lang w:val="ru-RU"/>
        </w:rPr>
        <w:t xml:space="preserve"> </w:t>
      </w:r>
      <w:r w:rsidR="00484559" w:rsidRPr="003A1D3F">
        <w:rPr>
          <w:lang w:val="ru-RU"/>
        </w:rPr>
        <w:t xml:space="preserve">Котировки, существенно отвечающие требованиям технических спецификаций, будут оцениваться сравнением общей цены в конечном пункте назначения согласно п.2 выше. </w:t>
      </w:r>
    </w:p>
    <w:p w14:paraId="77729F1F" w14:textId="77777777" w:rsidR="00484559" w:rsidRPr="003A1D3F" w:rsidRDefault="00484559" w:rsidP="00510961">
      <w:pPr>
        <w:ind w:left="993"/>
        <w:jc w:val="both"/>
        <w:rPr>
          <w:lang w:val="ru-RU"/>
        </w:rPr>
      </w:pPr>
      <w:r w:rsidRPr="003A1D3F">
        <w:rPr>
          <w:lang w:val="ru-RU"/>
        </w:rPr>
        <w:t xml:space="preserve">При оценке котировок Покупатель определит оценочную стоимость по каждой тендерной заявке путем уточнения цены котировки через исправление всех возможных арифметических ошибок следующим образом: </w:t>
      </w:r>
    </w:p>
    <w:p w14:paraId="034F5B95" w14:textId="77777777" w:rsidR="00484559" w:rsidRPr="003A1D3F" w:rsidRDefault="00484559" w:rsidP="00510961">
      <w:pPr>
        <w:ind w:left="993"/>
        <w:jc w:val="both"/>
        <w:rPr>
          <w:lang w:val="ru-RU"/>
        </w:rPr>
      </w:pPr>
      <w:r w:rsidRPr="003A1D3F">
        <w:rPr>
          <w:lang w:val="ru-RU"/>
        </w:rPr>
        <w:t xml:space="preserve">(а) в случае расхождения между суммами, прописанными цифрами и словами, определяющей будет сумма, прописанная словами. </w:t>
      </w:r>
    </w:p>
    <w:p w14:paraId="16790539" w14:textId="77777777" w:rsidR="00484559" w:rsidRPr="003A1D3F" w:rsidRDefault="00484559" w:rsidP="00510961">
      <w:pPr>
        <w:ind w:left="993"/>
        <w:jc w:val="both"/>
        <w:rPr>
          <w:lang w:val="ru-RU"/>
        </w:rPr>
      </w:pPr>
      <w:r w:rsidRPr="003A1D3F">
        <w:rPr>
          <w:lang w:val="ru-RU"/>
        </w:rPr>
        <w:t xml:space="preserve">(б) в случае расхождения между единичной стоимостью и общей суммой, полученной путем умножения единичной стоимости на количество, определяющей будет указанная единичная стоимость. </w:t>
      </w:r>
    </w:p>
    <w:p w14:paraId="3BCA27FD" w14:textId="77777777" w:rsidR="00575055" w:rsidRPr="003A1D3F" w:rsidRDefault="00484559" w:rsidP="00510961">
      <w:pPr>
        <w:ind w:left="993"/>
        <w:jc w:val="both"/>
        <w:rPr>
          <w:lang w:val="ru-RU"/>
        </w:rPr>
      </w:pPr>
      <w:r w:rsidRPr="003A1D3F">
        <w:rPr>
          <w:lang w:val="ru-RU"/>
        </w:rPr>
        <w:t xml:space="preserve">(в) если Поставщик откажется принимать исправление, его котировка будет отклонена. </w:t>
      </w:r>
    </w:p>
    <w:p w14:paraId="556CDBF1" w14:textId="071D85A7" w:rsidR="00BE5E7C" w:rsidRPr="003A1D3F" w:rsidRDefault="00575055" w:rsidP="0043274B">
      <w:pPr>
        <w:ind w:left="993"/>
        <w:jc w:val="both"/>
        <w:rPr>
          <w:lang w:val="ru-RU"/>
        </w:rPr>
      </w:pPr>
      <w:r w:rsidRPr="003A1D3F">
        <w:rPr>
          <w:u w:val="single"/>
          <w:lang w:val="ru-RU"/>
        </w:rPr>
        <w:t>(</w:t>
      </w:r>
      <w:r w:rsidRPr="003A1D3F">
        <w:rPr>
          <w:u w:val="single"/>
        </w:rPr>
        <w:t>iii</w:t>
      </w:r>
      <w:r w:rsidRPr="003A1D3F">
        <w:rPr>
          <w:u w:val="single"/>
          <w:lang w:val="ru-RU"/>
        </w:rPr>
        <w:t xml:space="preserve">) </w:t>
      </w:r>
      <w:r w:rsidR="00E50CA7" w:rsidRPr="003A1D3F">
        <w:rPr>
          <w:u w:val="single"/>
          <w:lang w:val="ru-RU"/>
        </w:rPr>
        <w:t xml:space="preserve">ПРИСУЖДЕНИЕ ЗАКАЗА НА ПОСТАВКУ: </w:t>
      </w:r>
      <w:r w:rsidR="005262D0" w:rsidRPr="003A1D3F">
        <w:rPr>
          <w:lang w:val="ru-RU"/>
        </w:rPr>
        <w:t>Заказ</w:t>
      </w:r>
      <w:r w:rsidR="00E50CA7" w:rsidRPr="003A1D3F">
        <w:rPr>
          <w:lang w:val="ru-RU"/>
        </w:rPr>
        <w:t xml:space="preserve"> будет присужден </w:t>
      </w:r>
      <w:r w:rsidR="005262D0" w:rsidRPr="003A1D3F">
        <w:rPr>
          <w:lang w:val="ru-RU"/>
        </w:rPr>
        <w:t>участнику торгов</w:t>
      </w:r>
      <w:r w:rsidR="00E50CA7" w:rsidRPr="003A1D3F">
        <w:rPr>
          <w:lang w:val="ru-RU"/>
        </w:rPr>
        <w:t>, предл</w:t>
      </w:r>
      <w:r w:rsidR="005262D0" w:rsidRPr="003A1D3F">
        <w:rPr>
          <w:lang w:val="ru-RU"/>
        </w:rPr>
        <w:t xml:space="preserve">ожившему </w:t>
      </w:r>
      <w:r w:rsidR="00E50CA7" w:rsidRPr="003A1D3F">
        <w:rPr>
          <w:lang w:val="ru-RU"/>
        </w:rPr>
        <w:t>наименьшую оцененную цену и отвечающ</w:t>
      </w:r>
      <w:r w:rsidR="005262D0" w:rsidRPr="003A1D3F">
        <w:rPr>
          <w:lang w:val="ru-RU"/>
        </w:rPr>
        <w:t>ую</w:t>
      </w:r>
      <w:r w:rsidR="00E50CA7" w:rsidRPr="003A1D3F">
        <w:rPr>
          <w:lang w:val="ru-RU"/>
        </w:rPr>
        <w:t xml:space="preserve"> требуемым стандартам техническ</w:t>
      </w:r>
      <w:r w:rsidR="005262D0" w:rsidRPr="003A1D3F">
        <w:rPr>
          <w:lang w:val="ru-RU"/>
        </w:rPr>
        <w:t>ого</w:t>
      </w:r>
      <w:r w:rsidR="00E50CA7" w:rsidRPr="003A1D3F">
        <w:rPr>
          <w:lang w:val="ru-RU"/>
        </w:rPr>
        <w:t xml:space="preserve"> и финансов</w:t>
      </w:r>
      <w:r w:rsidR="005262D0" w:rsidRPr="003A1D3F">
        <w:rPr>
          <w:lang w:val="ru-RU"/>
        </w:rPr>
        <w:t>ого</w:t>
      </w:r>
      <w:r w:rsidR="00E50CA7" w:rsidRPr="003A1D3F">
        <w:rPr>
          <w:lang w:val="ru-RU"/>
        </w:rPr>
        <w:t xml:space="preserve"> </w:t>
      </w:r>
      <w:r w:rsidR="005262D0" w:rsidRPr="003A1D3F">
        <w:rPr>
          <w:lang w:val="ru-RU"/>
        </w:rPr>
        <w:t xml:space="preserve">потенциала. </w:t>
      </w:r>
      <w:r w:rsidRPr="003A1D3F">
        <w:rPr>
          <w:lang w:val="ru-RU"/>
        </w:rPr>
        <w:t>Вы</w:t>
      </w:r>
      <w:r w:rsidR="00085574" w:rsidRPr="003A1D3F">
        <w:rPr>
          <w:lang w:val="ru-RU"/>
        </w:rPr>
        <w:t>и</w:t>
      </w:r>
      <w:r w:rsidRPr="003A1D3F">
        <w:rPr>
          <w:lang w:val="ru-RU"/>
        </w:rPr>
        <w:t xml:space="preserve">гравший участник </w:t>
      </w:r>
      <w:r w:rsidR="005262D0" w:rsidRPr="003A1D3F">
        <w:rPr>
          <w:lang w:val="ru-RU"/>
        </w:rPr>
        <w:t xml:space="preserve">торгов </w:t>
      </w:r>
      <w:r w:rsidRPr="003A1D3F">
        <w:rPr>
          <w:lang w:val="ru-RU"/>
        </w:rPr>
        <w:t>подпи</w:t>
      </w:r>
      <w:r w:rsidR="005262D0" w:rsidRPr="003A1D3F">
        <w:rPr>
          <w:lang w:val="ru-RU"/>
        </w:rPr>
        <w:t xml:space="preserve">шет </w:t>
      </w:r>
      <w:r w:rsidR="00945418" w:rsidRPr="003A1D3F">
        <w:rPr>
          <w:lang w:val="ru-RU"/>
        </w:rPr>
        <w:t>соглашение</w:t>
      </w:r>
      <w:r w:rsidRPr="003A1D3F">
        <w:rPr>
          <w:lang w:val="ru-RU"/>
        </w:rPr>
        <w:t xml:space="preserve"> согласно приложенной форме </w:t>
      </w:r>
      <w:r w:rsidR="00945418" w:rsidRPr="003A1D3F">
        <w:rPr>
          <w:lang w:val="ru-RU"/>
        </w:rPr>
        <w:t>соглашения</w:t>
      </w:r>
      <w:r w:rsidRPr="003A1D3F">
        <w:rPr>
          <w:lang w:val="ru-RU"/>
        </w:rPr>
        <w:t xml:space="preserve"> и условиям поставки.</w:t>
      </w:r>
    </w:p>
    <w:p w14:paraId="4C3E8DE2" w14:textId="06C858D0" w:rsidR="00A7688A" w:rsidRPr="003A1D3F" w:rsidRDefault="00A7688A" w:rsidP="00510961">
      <w:pPr>
        <w:pStyle w:val="af1"/>
        <w:ind w:left="993"/>
        <w:jc w:val="both"/>
        <w:rPr>
          <w:lang w:val="ru-RU"/>
        </w:rPr>
      </w:pPr>
      <w:r w:rsidRPr="003A1D3F">
        <w:rPr>
          <w:lang w:val="ru-RU"/>
        </w:rPr>
        <w:t>(</w:t>
      </w:r>
      <w:proofErr w:type="spellStart"/>
      <w:r w:rsidRPr="003A1D3F">
        <w:rPr>
          <w:lang w:val="ru-RU"/>
        </w:rPr>
        <w:t>iii</w:t>
      </w:r>
      <w:proofErr w:type="spellEnd"/>
      <w:r w:rsidRPr="003A1D3F">
        <w:rPr>
          <w:lang w:val="ru-RU"/>
        </w:rPr>
        <w:t xml:space="preserve">) </w:t>
      </w:r>
      <w:r w:rsidRPr="003A1D3F">
        <w:rPr>
          <w:u w:val="single"/>
          <w:lang w:val="ru-RU"/>
        </w:rPr>
        <w:t>ПЕРИОД ДЕЙСТВИЯ ПРЕДЛОЖЕНИЯ:</w:t>
      </w:r>
      <w:r w:rsidRPr="003A1D3F">
        <w:rPr>
          <w:lang w:val="ru-RU"/>
        </w:rPr>
        <w:t xml:space="preserve"> Ваша(и) котировка(и) должна(ы) быть действительной в течение </w:t>
      </w:r>
      <w:r w:rsidR="00F77E99">
        <w:rPr>
          <w:lang w:val="ru-RU"/>
        </w:rPr>
        <w:t>3</w:t>
      </w:r>
      <w:r w:rsidR="001A0B9C" w:rsidRPr="003A1D3F">
        <w:rPr>
          <w:lang w:val="ru-RU"/>
        </w:rPr>
        <w:t xml:space="preserve">0 </w:t>
      </w:r>
      <w:r w:rsidRPr="003A1D3F">
        <w:rPr>
          <w:lang w:val="ru-RU"/>
        </w:rPr>
        <w:t>дней</w:t>
      </w:r>
      <w:r w:rsidR="005262D0" w:rsidRPr="003A1D3F">
        <w:rPr>
          <w:lang w:val="ru-RU"/>
        </w:rPr>
        <w:t>, начиная</w:t>
      </w:r>
      <w:r w:rsidRPr="003A1D3F">
        <w:rPr>
          <w:lang w:val="ru-RU"/>
        </w:rPr>
        <w:t xml:space="preserve"> с </w:t>
      </w:r>
      <w:r w:rsidR="005262D0" w:rsidRPr="003A1D3F">
        <w:rPr>
          <w:lang w:val="ru-RU"/>
        </w:rPr>
        <w:t xml:space="preserve">крайнего срока </w:t>
      </w:r>
      <w:r w:rsidRPr="003A1D3F">
        <w:rPr>
          <w:lang w:val="ru-RU"/>
        </w:rPr>
        <w:t>получения котировок, указанно</w:t>
      </w:r>
      <w:r w:rsidR="005262D0" w:rsidRPr="003A1D3F">
        <w:rPr>
          <w:lang w:val="ru-RU"/>
        </w:rPr>
        <w:t>го</w:t>
      </w:r>
      <w:r w:rsidRPr="003A1D3F">
        <w:rPr>
          <w:lang w:val="ru-RU"/>
        </w:rPr>
        <w:t xml:space="preserve"> в пункте </w:t>
      </w:r>
      <w:r w:rsidR="005262D0" w:rsidRPr="003A1D3F">
        <w:rPr>
          <w:lang w:val="ru-RU"/>
        </w:rPr>
        <w:t>5</w:t>
      </w:r>
      <w:r w:rsidRPr="003A1D3F">
        <w:rPr>
          <w:lang w:val="ru-RU"/>
        </w:rPr>
        <w:t xml:space="preserve"> настоящего Запроса котировок.</w:t>
      </w:r>
    </w:p>
    <w:p w14:paraId="16D5EF12" w14:textId="77777777" w:rsidR="00744A9E" w:rsidRPr="003A1D3F" w:rsidRDefault="00744A9E" w:rsidP="000D7714">
      <w:pPr>
        <w:pStyle w:val="af1"/>
        <w:numPr>
          <w:ilvl w:val="0"/>
          <w:numId w:val="9"/>
        </w:numPr>
        <w:jc w:val="both"/>
        <w:rPr>
          <w:lang w:val="ru-RU"/>
        </w:rPr>
      </w:pPr>
      <w:r w:rsidRPr="003A1D3F">
        <w:rPr>
          <w:lang w:val="ru-RU"/>
        </w:rPr>
        <w:t xml:space="preserve">Дальнейшую информацию </w:t>
      </w:r>
      <w:r w:rsidR="00945418" w:rsidRPr="003A1D3F">
        <w:rPr>
          <w:lang w:val="ru-RU"/>
        </w:rPr>
        <w:t>вы можете</w:t>
      </w:r>
      <w:r w:rsidRPr="003A1D3F">
        <w:rPr>
          <w:lang w:val="ru-RU"/>
        </w:rPr>
        <w:t xml:space="preserve"> получить:</w:t>
      </w:r>
    </w:p>
    <w:p w14:paraId="28414275" w14:textId="618B1286" w:rsidR="008354A6" w:rsidRPr="003A1D3F" w:rsidRDefault="00510961" w:rsidP="00510961">
      <w:pPr>
        <w:jc w:val="both"/>
        <w:rPr>
          <w:lang w:val="ru-RU"/>
        </w:rPr>
      </w:pPr>
      <w:r w:rsidRPr="003A1D3F">
        <w:rPr>
          <w:lang w:val="ru-RU"/>
        </w:rPr>
        <w:t xml:space="preserve">                </w:t>
      </w:r>
      <w:r w:rsidR="008354A6" w:rsidRPr="003A1D3F">
        <w:rPr>
          <w:lang w:val="ru-RU"/>
        </w:rPr>
        <w:t xml:space="preserve">Кыргызская Республика, г. </w:t>
      </w:r>
      <w:r w:rsidR="000125E5" w:rsidRPr="003A1D3F">
        <w:rPr>
          <w:lang w:val="ru-RU"/>
        </w:rPr>
        <w:t>Бишкек, ул.</w:t>
      </w:r>
      <w:r w:rsidR="008354A6" w:rsidRPr="003A1D3F">
        <w:rPr>
          <w:lang w:val="ru-RU"/>
        </w:rPr>
        <w:t xml:space="preserve"> </w:t>
      </w:r>
      <w:proofErr w:type="spellStart"/>
      <w:r w:rsidR="00C73A60">
        <w:rPr>
          <w:lang w:val="ru-RU"/>
        </w:rPr>
        <w:t>Токтоналиев</w:t>
      </w:r>
      <w:r w:rsidR="00BE4717">
        <w:rPr>
          <w:lang w:val="ru-RU"/>
        </w:rPr>
        <w:t>а</w:t>
      </w:r>
      <w:proofErr w:type="spellEnd"/>
      <w:r w:rsidR="00F77E99">
        <w:rPr>
          <w:lang w:val="ru-RU"/>
        </w:rPr>
        <w:t>,</w:t>
      </w:r>
      <w:r w:rsidR="008354A6" w:rsidRPr="003A1D3F">
        <w:rPr>
          <w:lang w:val="ru-RU"/>
        </w:rPr>
        <w:t xml:space="preserve"> </w:t>
      </w:r>
      <w:r w:rsidR="00F77E99">
        <w:rPr>
          <w:lang w:val="ru-RU"/>
        </w:rPr>
        <w:t>4а</w:t>
      </w:r>
      <w:r w:rsidR="008354A6" w:rsidRPr="003A1D3F">
        <w:rPr>
          <w:lang w:val="ru-RU"/>
        </w:rPr>
        <w:t>,</w:t>
      </w:r>
    </w:p>
    <w:p w14:paraId="6A9F4FD4" w14:textId="070BFFA0" w:rsidR="00744A9E" w:rsidRPr="00E43752" w:rsidRDefault="00744A9E" w:rsidP="00510961">
      <w:pPr>
        <w:ind w:left="993"/>
        <w:jc w:val="both"/>
        <w:rPr>
          <w:b/>
          <w:bCs/>
          <w:lang w:val="ru-RU"/>
        </w:rPr>
      </w:pPr>
      <w:r w:rsidRPr="00E43752">
        <w:rPr>
          <w:b/>
          <w:bCs/>
          <w:lang w:val="ru-RU"/>
        </w:rPr>
        <w:t>Кабинет №</w:t>
      </w:r>
      <w:r w:rsidR="00E2589D" w:rsidRPr="00E43752">
        <w:rPr>
          <w:b/>
          <w:bCs/>
          <w:lang w:val="ru-RU"/>
        </w:rPr>
        <w:t xml:space="preserve"> </w:t>
      </w:r>
      <w:r w:rsidR="00F77E99" w:rsidRPr="00E43752">
        <w:rPr>
          <w:b/>
          <w:bCs/>
          <w:lang w:val="ru-RU"/>
        </w:rPr>
        <w:t>107</w:t>
      </w:r>
      <w:r w:rsidRPr="00E43752">
        <w:rPr>
          <w:b/>
          <w:bCs/>
          <w:lang w:val="ru-RU"/>
        </w:rPr>
        <w:t xml:space="preserve"> (отдел закупок), </w:t>
      </w:r>
    </w:p>
    <w:p w14:paraId="10DDE230" w14:textId="0DDC1D6E" w:rsidR="00F77E99" w:rsidRPr="00F77E99" w:rsidRDefault="008354A6" w:rsidP="00F77E99">
      <w:pPr>
        <w:pStyle w:val="af1"/>
        <w:ind w:left="1080"/>
        <w:jc w:val="both"/>
        <w:rPr>
          <w:lang w:val="ru-RU"/>
        </w:rPr>
      </w:pPr>
      <w:r w:rsidRPr="003A1D3F">
        <w:rPr>
          <w:lang w:val="ru-RU"/>
        </w:rPr>
        <w:t xml:space="preserve">Эл. почта: </w:t>
      </w:r>
      <w:hyperlink r:id="rId10" w:history="1">
        <w:r w:rsidR="00F77E99" w:rsidRPr="00F77E99">
          <w:rPr>
            <w:rStyle w:val="a8"/>
          </w:rPr>
          <w:t>berdigulov</w:t>
        </w:r>
        <w:r w:rsidR="00F77E99" w:rsidRPr="00F77E99">
          <w:rPr>
            <w:rStyle w:val="a8"/>
            <w:lang w:val="ru-RU"/>
          </w:rPr>
          <w:t>@</w:t>
        </w:r>
        <w:r w:rsidR="00F77E99" w:rsidRPr="00F77E99">
          <w:rPr>
            <w:rStyle w:val="a8"/>
          </w:rPr>
          <w:t>water</w:t>
        </w:r>
        <w:r w:rsidR="00F77E99" w:rsidRPr="00F77E99">
          <w:rPr>
            <w:rStyle w:val="a8"/>
            <w:lang w:val="ru-RU"/>
          </w:rPr>
          <w:t>.</w:t>
        </w:r>
        <w:r w:rsidR="00F77E99" w:rsidRPr="00F77E99">
          <w:rPr>
            <w:rStyle w:val="a8"/>
          </w:rPr>
          <w:t>gov</w:t>
        </w:r>
        <w:r w:rsidR="00F77E99" w:rsidRPr="00F77E99">
          <w:rPr>
            <w:rStyle w:val="a8"/>
            <w:lang w:val="ru-RU"/>
          </w:rPr>
          <w:t>.</w:t>
        </w:r>
        <w:r w:rsidR="00F77E99" w:rsidRPr="00F77E99">
          <w:rPr>
            <w:rStyle w:val="a8"/>
          </w:rPr>
          <w:t>kg</w:t>
        </w:r>
      </w:hyperlink>
      <w:r w:rsidR="00C73A60" w:rsidRPr="00C73A60">
        <w:rPr>
          <w:lang w:val="ru-RU"/>
        </w:rPr>
        <w:t xml:space="preserve"> </w:t>
      </w:r>
      <w:r w:rsidR="00F77E99" w:rsidRPr="00F77E99">
        <w:rPr>
          <w:lang w:val="ru-RU"/>
        </w:rPr>
        <w:t xml:space="preserve">с копией </w:t>
      </w:r>
      <w:hyperlink r:id="rId11" w:history="1">
        <w:r w:rsidR="00F77E99" w:rsidRPr="00F77E99">
          <w:rPr>
            <w:rStyle w:val="a8"/>
            <w:lang w:val="ru-RU"/>
          </w:rPr>
          <w:t>crwsp@water.gov.kg</w:t>
        </w:r>
      </w:hyperlink>
      <w:r w:rsidR="00F77E99" w:rsidRPr="00F77E99">
        <w:rPr>
          <w:lang w:val="ru-RU"/>
        </w:rPr>
        <w:t xml:space="preserve"> </w:t>
      </w:r>
    </w:p>
    <w:p w14:paraId="61D9F23A" w14:textId="2B3B0369" w:rsidR="00744A9E" w:rsidRPr="003A1D3F" w:rsidRDefault="00744A9E" w:rsidP="00510961">
      <w:pPr>
        <w:ind w:left="993"/>
        <w:jc w:val="both"/>
        <w:rPr>
          <w:lang w:val="ru-RU"/>
        </w:rPr>
      </w:pPr>
    </w:p>
    <w:p w14:paraId="012E779C" w14:textId="77777777" w:rsidR="00575055" w:rsidRDefault="00085574" w:rsidP="00772772">
      <w:pPr>
        <w:pStyle w:val="af1"/>
        <w:ind w:left="992"/>
        <w:jc w:val="both"/>
        <w:rPr>
          <w:lang w:val="ru-RU"/>
        </w:rPr>
      </w:pPr>
      <w:r w:rsidRPr="003A1D3F">
        <w:rPr>
          <w:lang w:val="ru-RU"/>
        </w:rPr>
        <w:t xml:space="preserve">Проверки и аудит </w:t>
      </w:r>
    </w:p>
    <w:p w14:paraId="7070460A" w14:textId="77777777" w:rsidR="00F77E99" w:rsidRPr="0043274B" w:rsidRDefault="00F77E99" w:rsidP="00772772">
      <w:pPr>
        <w:pStyle w:val="af1"/>
        <w:ind w:left="992"/>
        <w:jc w:val="both"/>
        <w:rPr>
          <w:lang w:val="ru-RU"/>
        </w:rPr>
      </w:pPr>
    </w:p>
    <w:p w14:paraId="6EAF5BA8" w14:textId="77777777" w:rsidR="00575055" w:rsidRPr="003A1D3F" w:rsidRDefault="005262D0" w:rsidP="004C7027">
      <w:pPr>
        <w:spacing w:after="120"/>
        <w:ind w:left="851"/>
        <w:jc w:val="both"/>
        <w:rPr>
          <w:lang w:val="ru-RU"/>
        </w:rPr>
      </w:pPr>
      <w:r w:rsidRPr="003A1D3F">
        <w:rPr>
          <w:lang w:val="ru-RU"/>
        </w:rPr>
        <w:t>8.1</w:t>
      </w:r>
      <w:r w:rsidRPr="003A1D3F">
        <w:rPr>
          <w:lang w:val="ru-RU"/>
        </w:rPr>
        <w:tab/>
      </w:r>
      <w:r w:rsidR="00597BFD" w:rsidRPr="003A1D3F">
        <w:rPr>
          <w:lang w:val="ru-RU"/>
        </w:rPr>
        <w:t xml:space="preserve">Поставщик должен исполнить все </w:t>
      </w:r>
      <w:r w:rsidRPr="003A1D3F">
        <w:rPr>
          <w:lang w:val="ru-RU"/>
        </w:rPr>
        <w:t>указания</w:t>
      </w:r>
      <w:r w:rsidR="00597BFD" w:rsidRPr="003A1D3F">
        <w:rPr>
          <w:lang w:val="ru-RU"/>
        </w:rPr>
        <w:t xml:space="preserve"> Покупателя, соответствующие применимым законам места назначения. </w:t>
      </w:r>
    </w:p>
    <w:p w14:paraId="585C40E1" w14:textId="77777777" w:rsidR="00A81C04" w:rsidRPr="003A1D3F" w:rsidRDefault="00597BFD" w:rsidP="003D43E9">
      <w:pPr>
        <w:pStyle w:val="af1"/>
        <w:numPr>
          <w:ilvl w:val="1"/>
          <w:numId w:val="10"/>
        </w:numPr>
        <w:ind w:left="851" w:firstLine="0"/>
        <w:jc w:val="both"/>
        <w:rPr>
          <w:bCs/>
          <w:lang w:val="ru-RU"/>
        </w:rPr>
      </w:pPr>
      <w:r w:rsidRPr="003A1D3F">
        <w:rPr>
          <w:lang w:val="ru-RU"/>
        </w:rPr>
        <w:t>Поставщик должен дать свое разрешение</w:t>
      </w:r>
      <w:r w:rsidR="00A81C04" w:rsidRPr="003A1D3F">
        <w:rPr>
          <w:lang w:val="ru-RU"/>
        </w:rPr>
        <w:t xml:space="preserve">, и </w:t>
      </w:r>
      <w:r w:rsidR="00D24A25" w:rsidRPr="003A1D3F">
        <w:rPr>
          <w:lang w:val="ru-RU"/>
        </w:rPr>
        <w:t xml:space="preserve">обеспечить разрешение </w:t>
      </w:r>
      <w:r w:rsidRPr="003A1D3F">
        <w:rPr>
          <w:lang w:val="ru-RU"/>
        </w:rPr>
        <w:t>субподрядчик</w:t>
      </w:r>
      <w:r w:rsidR="00A81C04" w:rsidRPr="003A1D3F">
        <w:rPr>
          <w:lang w:val="ru-RU"/>
        </w:rPr>
        <w:t xml:space="preserve">ов и </w:t>
      </w:r>
      <w:r w:rsidRPr="003A1D3F">
        <w:rPr>
          <w:lang w:val="ru-RU"/>
        </w:rPr>
        <w:t>консультант</w:t>
      </w:r>
      <w:r w:rsidR="00A81C04" w:rsidRPr="003A1D3F">
        <w:rPr>
          <w:lang w:val="ru-RU"/>
        </w:rPr>
        <w:t xml:space="preserve">ов на проведение проверки со стороны </w:t>
      </w:r>
      <w:r w:rsidR="007634AA" w:rsidRPr="003A1D3F">
        <w:rPr>
          <w:lang w:val="ru-RU"/>
        </w:rPr>
        <w:t>В</w:t>
      </w:r>
      <w:r w:rsidR="000125E5" w:rsidRPr="003A1D3F">
        <w:rPr>
          <w:lang w:val="ru-RU"/>
        </w:rPr>
        <w:t xml:space="preserve">семирного Банка (ВБ) </w:t>
      </w:r>
      <w:r w:rsidR="00A81C04" w:rsidRPr="003A1D3F">
        <w:rPr>
          <w:lang w:val="ru-RU"/>
        </w:rPr>
        <w:t xml:space="preserve">и/или лиц, назначенных </w:t>
      </w:r>
      <w:r w:rsidR="007634AA" w:rsidRPr="003A1D3F">
        <w:rPr>
          <w:lang w:val="ru-RU"/>
        </w:rPr>
        <w:t>ВБ</w:t>
      </w:r>
      <w:r w:rsidR="00A81C04" w:rsidRPr="003A1D3F">
        <w:rPr>
          <w:lang w:val="ru-RU"/>
        </w:rPr>
        <w:t xml:space="preserve">, офисов Поставщика, всех счетов и записей, касающихся исполнения </w:t>
      </w:r>
      <w:r w:rsidR="00945418" w:rsidRPr="003A1D3F">
        <w:rPr>
          <w:lang w:val="ru-RU"/>
        </w:rPr>
        <w:t xml:space="preserve">Соглашения, </w:t>
      </w:r>
      <w:r w:rsidR="00A81C04" w:rsidRPr="003A1D3F">
        <w:rPr>
          <w:lang w:val="ru-RU"/>
        </w:rPr>
        <w:t>а и представления тендерного предложения, а также</w:t>
      </w:r>
      <w:r w:rsidR="00D24A25" w:rsidRPr="003A1D3F">
        <w:rPr>
          <w:lang w:val="ru-RU"/>
        </w:rPr>
        <w:t xml:space="preserve">, по запросу </w:t>
      </w:r>
      <w:r w:rsidR="007634AA" w:rsidRPr="003A1D3F">
        <w:rPr>
          <w:lang w:val="ru-RU"/>
        </w:rPr>
        <w:t>ВБ</w:t>
      </w:r>
      <w:r w:rsidR="00D24A25" w:rsidRPr="003A1D3F">
        <w:rPr>
          <w:lang w:val="ru-RU"/>
        </w:rPr>
        <w:t>,</w:t>
      </w:r>
      <w:r w:rsidR="00A81C04" w:rsidRPr="003A1D3F">
        <w:rPr>
          <w:lang w:val="ru-RU"/>
        </w:rPr>
        <w:t xml:space="preserve"> </w:t>
      </w:r>
      <w:r w:rsidR="00324A30" w:rsidRPr="003A1D3F">
        <w:rPr>
          <w:lang w:val="ru-RU"/>
        </w:rPr>
        <w:t xml:space="preserve">на </w:t>
      </w:r>
      <w:r w:rsidR="00A81C04" w:rsidRPr="003A1D3F">
        <w:rPr>
          <w:lang w:val="ru-RU"/>
        </w:rPr>
        <w:t xml:space="preserve">проведение аудиторской проверки этих счетов и записей аудиторами, назначенными </w:t>
      </w:r>
      <w:r w:rsidR="007634AA" w:rsidRPr="003A1D3F">
        <w:rPr>
          <w:lang w:val="ru-RU"/>
        </w:rPr>
        <w:t>ВБ</w:t>
      </w:r>
      <w:r w:rsidR="00D24A25" w:rsidRPr="003A1D3F">
        <w:rPr>
          <w:lang w:val="ru-RU"/>
        </w:rPr>
        <w:t xml:space="preserve">. Поставщик, его субподрядчики и консультанты должны обратить внимание на статью 5 «Мошенничество и коррупция» в форме </w:t>
      </w:r>
      <w:r w:rsidR="00945418" w:rsidRPr="003A1D3F">
        <w:rPr>
          <w:lang w:val="ru-RU"/>
        </w:rPr>
        <w:t>Соглашения, а</w:t>
      </w:r>
      <w:r w:rsidR="00D24A25" w:rsidRPr="003A1D3F">
        <w:rPr>
          <w:lang w:val="ru-RU"/>
        </w:rPr>
        <w:t xml:space="preserve"> в которой, помимо прочего, сказано, что </w:t>
      </w:r>
      <w:r w:rsidR="000125E5" w:rsidRPr="003A1D3F">
        <w:rPr>
          <w:lang w:val="ru-RU"/>
        </w:rPr>
        <w:t>действия,</w:t>
      </w:r>
      <w:r w:rsidR="00D24A25" w:rsidRPr="003A1D3F">
        <w:rPr>
          <w:lang w:val="ru-RU"/>
        </w:rPr>
        <w:t xml:space="preserve"> направленные на создание значительных преград к проведению проверки </w:t>
      </w:r>
      <w:r w:rsidR="007634AA" w:rsidRPr="003A1D3F">
        <w:rPr>
          <w:lang w:val="ru-RU"/>
        </w:rPr>
        <w:t>ВБ</w:t>
      </w:r>
      <w:r w:rsidR="00D24A25" w:rsidRPr="003A1D3F">
        <w:rPr>
          <w:lang w:val="ru-RU"/>
        </w:rPr>
        <w:t xml:space="preserve"> и реализации права на аудит представляют собой запрещенную деятельность, ведущую к расторжению </w:t>
      </w:r>
      <w:r w:rsidR="00B252E5" w:rsidRPr="003A1D3F">
        <w:rPr>
          <w:lang w:val="ru-RU"/>
        </w:rPr>
        <w:t>Соглашения</w:t>
      </w:r>
      <w:r w:rsidR="00D24A25" w:rsidRPr="003A1D3F">
        <w:rPr>
          <w:lang w:val="ru-RU"/>
        </w:rPr>
        <w:t xml:space="preserve"> (а также установлению статуса неправомочности согласно действующим процедурам </w:t>
      </w:r>
      <w:r w:rsidR="007634AA" w:rsidRPr="003A1D3F">
        <w:rPr>
          <w:lang w:val="ru-RU"/>
        </w:rPr>
        <w:t>ВБ</w:t>
      </w:r>
      <w:r w:rsidR="00D24A25" w:rsidRPr="003A1D3F">
        <w:rPr>
          <w:lang w:val="ru-RU"/>
        </w:rPr>
        <w:t xml:space="preserve"> по применению санкций).   </w:t>
      </w:r>
    </w:p>
    <w:p w14:paraId="6631DF10" w14:textId="77777777" w:rsidR="00A7688A" w:rsidRDefault="005262D0" w:rsidP="000D7714">
      <w:pPr>
        <w:pStyle w:val="af1"/>
        <w:numPr>
          <w:ilvl w:val="0"/>
          <w:numId w:val="9"/>
        </w:numPr>
        <w:jc w:val="both"/>
        <w:rPr>
          <w:lang w:val="ru-RU"/>
        </w:rPr>
      </w:pPr>
      <w:r w:rsidRPr="003A1D3F">
        <w:rPr>
          <w:lang w:val="ru-RU"/>
        </w:rPr>
        <w:t>Просим п</w:t>
      </w:r>
      <w:r w:rsidR="00A7688A" w:rsidRPr="003A1D3F">
        <w:rPr>
          <w:lang w:val="ru-RU"/>
        </w:rPr>
        <w:t>одтвердит</w:t>
      </w:r>
      <w:r w:rsidRPr="003A1D3F">
        <w:rPr>
          <w:lang w:val="ru-RU"/>
        </w:rPr>
        <w:t>ь</w:t>
      </w:r>
      <w:r w:rsidR="00A7688A" w:rsidRPr="003A1D3F">
        <w:rPr>
          <w:lang w:val="ru-RU"/>
        </w:rPr>
        <w:t xml:space="preserve"> по факсу или электронной почте получение данного Запроса и будете ли вы подавать ваши котировки.</w:t>
      </w:r>
    </w:p>
    <w:p w14:paraId="22475529" w14:textId="77777777" w:rsidR="005A1822" w:rsidRDefault="005A1822" w:rsidP="005A1822">
      <w:pPr>
        <w:jc w:val="both"/>
        <w:rPr>
          <w:lang w:val="ru-RU"/>
        </w:rPr>
      </w:pPr>
    </w:p>
    <w:p w14:paraId="3F8657FD" w14:textId="74E74E48" w:rsidR="000F3BC0" w:rsidRPr="00720E81" w:rsidRDefault="008B3BAD" w:rsidP="007422FB">
      <w:pPr>
        <w:ind w:firstLine="709"/>
        <w:jc w:val="both"/>
        <w:rPr>
          <w:lang w:val="ru-RU"/>
        </w:rPr>
      </w:pPr>
      <w:r w:rsidRPr="003A1D3F">
        <w:rPr>
          <w:b/>
          <w:lang w:val="ru-RU"/>
        </w:rPr>
        <w:t>С уважением,</w:t>
      </w:r>
    </w:p>
    <w:p w14:paraId="1FEA62F3" w14:textId="202C9186" w:rsidR="00CB01CB" w:rsidRPr="003A1D3F" w:rsidRDefault="00F77E99" w:rsidP="00A3027A">
      <w:pPr>
        <w:ind w:left="709" w:firstLine="11"/>
        <w:jc w:val="both"/>
        <w:rPr>
          <w:b/>
          <w:lang w:val="ru-RU"/>
        </w:rPr>
      </w:pPr>
      <w:r>
        <w:rPr>
          <w:b/>
          <w:lang w:val="ru-RU"/>
        </w:rPr>
        <w:t>Д</w:t>
      </w:r>
      <w:r w:rsidR="008354A6" w:rsidRPr="003A1D3F">
        <w:rPr>
          <w:b/>
          <w:lang w:val="ru-RU"/>
        </w:rPr>
        <w:t>иректор</w:t>
      </w:r>
      <w:r w:rsidR="007422FB">
        <w:rPr>
          <w:b/>
          <w:lang w:val="ru-RU"/>
        </w:rPr>
        <w:tab/>
      </w:r>
      <w:r w:rsidR="007422FB">
        <w:rPr>
          <w:b/>
          <w:lang w:val="ru-RU"/>
        </w:rPr>
        <w:tab/>
      </w:r>
      <w:r w:rsidR="007422FB">
        <w:rPr>
          <w:b/>
          <w:lang w:val="ru-RU"/>
        </w:rPr>
        <w:tab/>
      </w:r>
      <w:r w:rsidR="007422FB">
        <w:rPr>
          <w:b/>
          <w:lang w:val="ru-RU"/>
        </w:rPr>
        <w:tab/>
      </w:r>
      <w:r w:rsidR="007422FB">
        <w:rPr>
          <w:b/>
          <w:lang w:val="ru-RU"/>
        </w:rPr>
        <w:tab/>
      </w:r>
      <w:r w:rsidR="007422FB">
        <w:rPr>
          <w:b/>
          <w:lang w:val="ru-RU"/>
        </w:rPr>
        <w:tab/>
      </w:r>
      <w:r>
        <w:rPr>
          <w:b/>
          <w:lang w:val="ru-RU"/>
        </w:rPr>
        <w:tab/>
      </w:r>
      <w:r>
        <w:rPr>
          <w:b/>
          <w:lang w:val="ru-RU"/>
        </w:rPr>
        <w:tab/>
      </w:r>
      <w:proofErr w:type="spellStart"/>
      <w:r>
        <w:rPr>
          <w:b/>
          <w:lang w:val="ru-RU"/>
        </w:rPr>
        <w:t>Торогельдиев</w:t>
      </w:r>
      <w:proofErr w:type="spellEnd"/>
      <w:r>
        <w:rPr>
          <w:b/>
          <w:lang w:val="ru-RU"/>
        </w:rPr>
        <w:t xml:space="preserve"> У.Т.</w:t>
      </w:r>
    </w:p>
    <w:p w14:paraId="7DE2B62D" w14:textId="38A4BBEA" w:rsidR="00797792" w:rsidRPr="00765005" w:rsidRDefault="00270545" w:rsidP="000E1EBE">
      <w:pPr>
        <w:jc w:val="right"/>
        <w:rPr>
          <w:lang w:val="ru-RU"/>
        </w:rPr>
      </w:pPr>
      <w:r w:rsidRPr="003A1D3F">
        <w:rPr>
          <w:b/>
          <w:u w:val="single"/>
          <w:lang w:val="ru-RU"/>
        </w:rPr>
        <w:br w:type="page"/>
      </w:r>
      <w:r w:rsidR="00797792" w:rsidRPr="003A1D3F">
        <w:rPr>
          <w:b/>
          <w:u w:val="single"/>
          <w:lang w:val="ru-RU"/>
        </w:rPr>
        <w:lastRenderedPageBreak/>
        <w:t xml:space="preserve">Приложение </w:t>
      </w:r>
      <w:r w:rsidR="00C80690" w:rsidRPr="00765005">
        <w:rPr>
          <w:b/>
          <w:u w:val="single"/>
          <w:lang w:val="ru-RU"/>
        </w:rPr>
        <w:t>1</w:t>
      </w:r>
    </w:p>
    <w:p w14:paraId="7D73DB7F" w14:textId="77777777" w:rsidR="009B775D" w:rsidRPr="003A1D3F" w:rsidRDefault="009B775D" w:rsidP="00A3027A">
      <w:pPr>
        <w:jc w:val="both"/>
        <w:rPr>
          <w:b/>
          <w:lang w:val="ru-RU"/>
        </w:rPr>
      </w:pPr>
    </w:p>
    <w:p w14:paraId="60B8A0C7" w14:textId="77777777" w:rsidR="00797792" w:rsidRPr="003A1D3F" w:rsidRDefault="000D76C8" w:rsidP="000E1EBE">
      <w:pPr>
        <w:jc w:val="center"/>
        <w:rPr>
          <w:b/>
          <w:lang w:val="ru-RU"/>
        </w:rPr>
      </w:pPr>
      <w:r>
        <w:rPr>
          <w:b/>
          <w:lang w:val="ru-RU"/>
        </w:rPr>
        <w:t>Форма контракта</w:t>
      </w:r>
    </w:p>
    <w:p w14:paraId="25FCE60F" w14:textId="77777777" w:rsidR="000D76C8" w:rsidRDefault="000D76C8" w:rsidP="000E1EBE">
      <w:pPr>
        <w:jc w:val="center"/>
        <w:rPr>
          <w:b/>
          <w:lang w:val="ru-RU"/>
        </w:rPr>
      </w:pPr>
    </w:p>
    <w:p w14:paraId="72129946" w14:textId="77777777" w:rsidR="00B27F1C" w:rsidRPr="003A1D3F" w:rsidRDefault="00B27F1C" w:rsidP="000E1EBE">
      <w:pPr>
        <w:jc w:val="center"/>
        <w:rPr>
          <w:b/>
          <w:lang w:val="ru-RU"/>
        </w:rPr>
      </w:pPr>
      <w:r w:rsidRPr="003A1D3F">
        <w:rPr>
          <w:b/>
          <w:lang w:val="ru-RU"/>
        </w:rPr>
        <w:t>___________________</w:t>
      </w:r>
    </w:p>
    <w:p w14:paraId="4E8F0BBD" w14:textId="77777777" w:rsidR="00797792" w:rsidRPr="003A1D3F" w:rsidRDefault="00797792" w:rsidP="00A3027A">
      <w:pPr>
        <w:jc w:val="both"/>
        <w:rPr>
          <w:lang w:val="ru-RU"/>
        </w:rPr>
      </w:pPr>
      <w:r w:rsidRPr="003A1D3F">
        <w:rPr>
          <w:lang w:val="ru-RU"/>
        </w:rPr>
        <w:tab/>
      </w:r>
    </w:p>
    <w:p w14:paraId="60C22E7F" w14:textId="77777777" w:rsidR="000F5F2D" w:rsidRPr="003A1D3F" w:rsidRDefault="000F5F2D" w:rsidP="00A3027A">
      <w:pPr>
        <w:pStyle w:val="a3"/>
        <w:spacing w:after="120"/>
        <w:jc w:val="both"/>
        <w:rPr>
          <w:b w:val="0"/>
          <w:lang w:val="ru-RU"/>
        </w:rPr>
      </w:pPr>
    </w:p>
    <w:p w14:paraId="147E9A00" w14:textId="77777777" w:rsidR="00B27F1C" w:rsidRPr="003A1D3F" w:rsidRDefault="00B27F1C" w:rsidP="00B27F1C">
      <w:pPr>
        <w:contextualSpacing/>
        <w:jc w:val="both"/>
        <w:rPr>
          <w:bCs/>
          <w:lang w:val="ru-RU"/>
        </w:rPr>
      </w:pPr>
      <w:r w:rsidRPr="003A1D3F">
        <w:rPr>
          <w:bCs/>
          <w:lang w:val="ru-RU"/>
        </w:rPr>
        <w:t xml:space="preserve">НАСТОЯЩЕЕ СОГЛАШЕНИЕ составлено _______, _______20__года </w:t>
      </w:r>
      <w:r w:rsidRPr="003A1D3F">
        <w:rPr>
          <w:lang w:val="ru-RU"/>
        </w:rPr>
        <w:t xml:space="preserve">между </w:t>
      </w:r>
      <w:r w:rsidRPr="003A1D3F">
        <w:rPr>
          <w:bCs/>
          <w:lang w:val="ru-RU"/>
        </w:rPr>
        <w:t>________________________________ (далее именуемый «Покупатель») с одной стороны, и ______________________________________ (далее именуемый «Поставщик») с другой стороны.</w:t>
      </w:r>
    </w:p>
    <w:p w14:paraId="57E6C000" w14:textId="77777777" w:rsidR="000F5F2D" w:rsidRPr="003A1D3F" w:rsidRDefault="000F5F2D" w:rsidP="00A3027A">
      <w:pPr>
        <w:spacing w:after="120"/>
        <w:jc w:val="both"/>
        <w:rPr>
          <w:lang w:val="ru-RU"/>
        </w:rPr>
      </w:pPr>
    </w:p>
    <w:p w14:paraId="4A609D36" w14:textId="77777777" w:rsidR="000F5F2D" w:rsidRPr="003A1D3F" w:rsidRDefault="00123E24" w:rsidP="00A3027A">
      <w:pPr>
        <w:spacing w:after="120"/>
        <w:jc w:val="both"/>
        <w:rPr>
          <w:lang w:val="ru-RU"/>
        </w:rPr>
      </w:pPr>
      <w:r w:rsidRPr="003A1D3F">
        <w:rPr>
          <w:lang w:val="ru-RU"/>
        </w:rPr>
        <w:t>ПРИНИМАЯ ВО ВНИМАНИЕ</w:t>
      </w:r>
      <w:r w:rsidR="00AF3881" w:rsidRPr="003A1D3F">
        <w:rPr>
          <w:lang w:val="ru-RU"/>
        </w:rPr>
        <w:t xml:space="preserve">, что Покупатель предложил представить ценовое предложение на поставку </w:t>
      </w:r>
      <w:r w:rsidR="004B2734" w:rsidRPr="003A1D3F">
        <w:rPr>
          <w:lang w:val="ru-RU"/>
        </w:rPr>
        <w:t xml:space="preserve">канцелярских товаров </w:t>
      </w:r>
      <w:r w:rsidR="00AF3881" w:rsidRPr="003A1D3F">
        <w:rPr>
          <w:lang w:val="ru-RU"/>
        </w:rPr>
        <w:t>П</w:t>
      </w:r>
      <w:r w:rsidR="00945418" w:rsidRPr="003A1D3F">
        <w:rPr>
          <w:lang w:val="ru-RU"/>
        </w:rPr>
        <w:t>оставщиком, а именно на Соглашения</w:t>
      </w:r>
      <w:r w:rsidR="00AF3881" w:rsidRPr="003A1D3F">
        <w:rPr>
          <w:lang w:val="ru-RU"/>
        </w:rPr>
        <w:t xml:space="preserve"> </w:t>
      </w:r>
      <w:r w:rsidR="00072F07" w:rsidRPr="003A1D3F">
        <w:rPr>
          <w:lang w:val="ru-RU"/>
        </w:rPr>
        <w:t>_____________________</w:t>
      </w:r>
      <w:r w:rsidR="004B2734" w:rsidRPr="003A1D3F">
        <w:rPr>
          <w:lang w:val="ru-RU"/>
        </w:rPr>
        <w:t xml:space="preserve"> </w:t>
      </w:r>
      <w:r w:rsidR="00AF3881" w:rsidRPr="003A1D3F">
        <w:rPr>
          <w:lang w:val="ru-RU"/>
        </w:rPr>
        <w:t>(далее именуемый «</w:t>
      </w:r>
      <w:r w:rsidR="00945418" w:rsidRPr="003A1D3F">
        <w:rPr>
          <w:lang w:val="ru-RU"/>
        </w:rPr>
        <w:t>Соглашение»</w:t>
      </w:r>
      <w:r w:rsidR="00AF3881" w:rsidRPr="003A1D3F">
        <w:rPr>
          <w:lang w:val="ru-RU"/>
        </w:rPr>
        <w:t xml:space="preserve">) и принял </w:t>
      </w:r>
      <w:r w:rsidR="000E2BB8" w:rsidRPr="003A1D3F">
        <w:rPr>
          <w:lang w:val="ru-RU"/>
        </w:rPr>
        <w:t>конкурсное</w:t>
      </w:r>
      <w:r w:rsidR="00AF3881" w:rsidRPr="003A1D3F">
        <w:rPr>
          <w:lang w:val="ru-RU"/>
        </w:rPr>
        <w:t xml:space="preserve"> предложение Поставщика на поставку товаров по </w:t>
      </w:r>
      <w:r w:rsidR="00B252E5" w:rsidRPr="003A1D3F">
        <w:rPr>
          <w:lang w:val="ru-RU"/>
        </w:rPr>
        <w:t>Соглашению</w:t>
      </w:r>
      <w:r w:rsidR="00AF3881" w:rsidRPr="003A1D3F">
        <w:rPr>
          <w:lang w:val="ru-RU"/>
        </w:rPr>
        <w:t xml:space="preserve"> на сумму __________________ (_______________________________________), далее именуемой «Стоимостью </w:t>
      </w:r>
      <w:r w:rsidR="00945418" w:rsidRPr="003A1D3F">
        <w:rPr>
          <w:lang w:val="ru-RU"/>
        </w:rPr>
        <w:t>Соглашения</w:t>
      </w:r>
      <w:r w:rsidR="000A7AC4" w:rsidRPr="003A1D3F">
        <w:rPr>
          <w:lang w:val="ru-RU"/>
        </w:rPr>
        <w:t>»,</w:t>
      </w:r>
    </w:p>
    <w:p w14:paraId="777BF8F4" w14:textId="77777777" w:rsidR="000F5F2D" w:rsidRPr="003A1D3F" w:rsidRDefault="000F5F2D" w:rsidP="00A3027A">
      <w:pPr>
        <w:spacing w:after="120"/>
        <w:jc w:val="both"/>
        <w:rPr>
          <w:lang w:val="ru-RU"/>
        </w:rPr>
      </w:pPr>
    </w:p>
    <w:p w14:paraId="6A0AAEC3" w14:textId="77777777" w:rsidR="000F5F2D" w:rsidRPr="003A1D3F" w:rsidRDefault="000A7AC4" w:rsidP="00A3027A">
      <w:pPr>
        <w:spacing w:after="120"/>
        <w:jc w:val="both"/>
        <w:rPr>
          <w:lang w:val="ru-RU"/>
        </w:rPr>
      </w:pPr>
      <w:r w:rsidRPr="003A1D3F">
        <w:rPr>
          <w:lang w:val="ru-RU"/>
        </w:rPr>
        <w:t xml:space="preserve">НАСТОЯЩЕЕ СОГЛАШЕНИЕ СВИДЕТЕЛЬСТВУЕТ О СЛЕДУЮЩЕМ: </w:t>
      </w:r>
    </w:p>
    <w:p w14:paraId="36DF4E13" w14:textId="77777777" w:rsidR="000F5F2D" w:rsidRPr="003A1D3F" w:rsidRDefault="000A7AC4" w:rsidP="003D43E9">
      <w:pPr>
        <w:numPr>
          <w:ilvl w:val="0"/>
          <w:numId w:val="2"/>
        </w:numPr>
        <w:spacing w:before="120" w:after="120"/>
        <w:jc w:val="both"/>
        <w:rPr>
          <w:lang w:val="ru-RU"/>
        </w:rPr>
      </w:pPr>
      <w:r w:rsidRPr="003A1D3F">
        <w:rPr>
          <w:lang w:val="ru-RU"/>
        </w:rPr>
        <w:t xml:space="preserve">Следующие документы составляют и рассматриваются как неотъемлемая часть настоящего соглашения, а именно: </w:t>
      </w:r>
    </w:p>
    <w:p w14:paraId="2FC30393" w14:textId="77777777" w:rsidR="00EF3255" w:rsidRPr="003A1D3F" w:rsidRDefault="00EF3255" w:rsidP="003D43E9">
      <w:pPr>
        <w:numPr>
          <w:ilvl w:val="0"/>
          <w:numId w:val="3"/>
        </w:numPr>
        <w:spacing w:before="120" w:after="120"/>
        <w:jc w:val="both"/>
        <w:rPr>
          <w:lang w:val="ru-RU"/>
        </w:rPr>
      </w:pPr>
      <w:r w:rsidRPr="003A1D3F">
        <w:rPr>
          <w:lang w:val="ru-RU"/>
        </w:rPr>
        <w:t xml:space="preserve">Условия поставки, Технические спецификации; </w:t>
      </w:r>
    </w:p>
    <w:p w14:paraId="676CDB9E" w14:textId="77777777" w:rsidR="000F5F2D" w:rsidRPr="003A1D3F" w:rsidRDefault="00945418" w:rsidP="003D43E9">
      <w:pPr>
        <w:numPr>
          <w:ilvl w:val="0"/>
          <w:numId w:val="3"/>
        </w:numPr>
        <w:spacing w:before="120" w:after="120"/>
        <w:jc w:val="both"/>
        <w:rPr>
          <w:lang w:val="ru-RU"/>
        </w:rPr>
      </w:pPr>
      <w:r w:rsidRPr="003A1D3F">
        <w:rPr>
          <w:lang w:val="ru-RU"/>
        </w:rPr>
        <w:t xml:space="preserve">Дополнение к соглашению </w:t>
      </w:r>
      <w:r w:rsidR="00EF3255" w:rsidRPr="003A1D3F">
        <w:rPr>
          <w:lang w:val="ru-RU"/>
        </w:rPr>
        <w:t xml:space="preserve">(если применимо). </w:t>
      </w:r>
    </w:p>
    <w:p w14:paraId="56322599" w14:textId="77777777" w:rsidR="000F5F2D" w:rsidRPr="003A1D3F" w:rsidRDefault="00EF3255" w:rsidP="003D43E9">
      <w:pPr>
        <w:numPr>
          <w:ilvl w:val="0"/>
          <w:numId w:val="2"/>
        </w:numPr>
        <w:spacing w:after="120"/>
        <w:jc w:val="both"/>
        <w:rPr>
          <w:lang w:val="ru-RU"/>
        </w:rPr>
      </w:pPr>
      <w:r w:rsidRPr="003A1D3F">
        <w:rPr>
          <w:lang w:val="ru-RU"/>
        </w:rPr>
        <w:t xml:space="preserve">Учитывая выплаты, которые будут произведены Покупателем Поставщику, </w:t>
      </w:r>
      <w:r w:rsidR="000E2BB8" w:rsidRPr="003A1D3F">
        <w:rPr>
          <w:lang w:val="ru-RU"/>
        </w:rPr>
        <w:t xml:space="preserve">как указано далее в тексте, </w:t>
      </w:r>
      <w:r w:rsidRPr="003A1D3F">
        <w:rPr>
          <w:lang w:val="ru-RU"/>
        </w:rPr>
        <w:t xml:space="preserve">Поставщик заключает настоящее Соглашение с Покупателем </w:t>
      </w:r>
      <w:r w:rsidR="00324A30" w:rsidRPr="003A1D3F">
        <w:rPr>
          <w:lang w:val="ru-RU"/>
        </w:rPr>
        <w:t xml:space="preserve">о выполнении </w:t>
      </w:r>
      <w:r w:rsidR="00D43953" w:rsidRPr="003A1D3F">
        <w:rPr>
          <w:lang w:val="ru-RU"/>
        </w:rPr>
        <w:t>Соглашения</w:t>
      </w:r>
      <w:r w:rsidRPr="003A1D3F">
        <w:rPr>
          <w:lang w:val="ru-RU"/>
        </w:rPr>
        <w:t xml:space="preserve"> на поставку указанных товаров и устранени</w:t>
      </w:r>
      <w:r w:rsidR="000E2BB8" w:rsidRPr="003A1D3F">
        <w:rPr>
          <w:lang w:val="ru-RU"/>
        </w:rPr>
        <w:t>е</w:t>
      </w:r>
      <w:r w:rsidRPr="003A1D3F">
        <w:rPr>
          <w:lang w:val="ru-RU"/>
        </w:rPr>
        <w:t xml:space="preserve"> любых возможных дефектов товара в соответствии с положениями </w:t>
      </w:r>
      <w:r w:rsidR="00D43953" w:rsidRPr="003A1D3F">
        <w:rPr>
          <w:lang w:val="ru-RU"/>
        </w:rPr>
        <w:t>Соглашения</w:t>
      </w:r>
      <w:r w:rsidRPr="003A1D3F">
        <w:rPr>
          <w:lang w:val="ru-RU"/>
        </w:rPr>
        <w:t xml:space="preserve">. </w:t>
      </w:r>
    </w:p>
    <w:p w14:paraId="5CD93952" w14:textId="77777777" w:rsidR="000F5F2D" w:rsidRPr="003A1D3F" w:rsidRDefault="00EF3255" w:rsidP="003D43E9">
      <w:pPr>
        <w:numPr>
          <w:ilvl w:val="0"/>
          <w:numId w:val="2"/>
        </w:numPr>
        <w:spacing w:after="120"/>
        <w:jc w:val="both"/>
        <w:rPr>
          <w:lang w:val="ru-RU"/>
        </w:rPr>
      </w:pPr>
      <w:r w:rsidRPr="003A1D3F">
        <w:rPr>
          <w:lang w:val="ru-RU"/>
        </w:rPr>
        <w:t xml:space="preserve">Покупатель обязывается </w:t>
      </w:r>
      <w:r w:rsidR="000E2BB8" w:rsidRPr="003A1D3F">
        <w:rPr>
          <w:lang w:val="ru-RU"/>
        </w:rPr>
        <w:t xml:space="preserve">произвести оплату в отношении </w:t>
      </w:r>
      <w:r w:rsidRPr="003A1D3F">
        <w:rPr>
          <w:lang w:val="ru-RU"/>
        </w:rPr>
        <w:t xml:space="preserve">поставки товаров, приемки </w:t>
      </w:r>
      <w:r w:rsidR="00CE1C51" w:rsidRPr="003A1D3F">
        <w:rPr>
          <w:lang w:val="ru-RU"/>
        </w:rPr>
        <w:t>Соглашения и</w:t>
      </w:r>
      <w:r w:rsidRPr="003A1D3F">
        <w:rPr>
          <w:lang w:val="ru-RU"/>
        </w:rPr>
        <w:t xml:space="preserve"> устранения любых дефектов, Стоимость </w:t>
      </w:r>
      <w:r w:rsidR="00D43953" w:rsidRPr="003A1D3F">
        <w:rPr>
          <w:lang w:val="ru-RU"/>
        </w:rPr>
        <w:t>Соглашения</w:t>
      </w:r>
      <w:r w:rsidRPr="003A1D3F">
        <w:rPr>
          <w:lang w:val="ru-RU"/>
        </w:rPr>
        <w:t xml:space="preserve"> согласно Условиям оплаты, установленным в </w:t>
      </w:r>
      <w:r w:rsidR="00D43953" w:rsidRPr="003A1D3F">
        <w:rPr>
          <w:lang w:val="ru-RU"/>
        </w:rPr>
        <w:t>Соглашении</w:t>
      </w:r>
      <w:r w:rsidRPr="003A1D3F">
        <w:rPr>
          <w:lang w:val="ru-RU"/>
        </w:rPr>
        <w:t xml:space="preserve">. </w:t>
      </w:r>
    </w:p>
    <w:p w14:paraId="1478D75B" w14:textId="77777777" w:rsidR="001F647F" w:rsidRPr="003A1D3F" w:rsidRDefault="001F647F" w:rsidP="003D43E9">
      <w:pPr>
        <w:numPr>
          <w:ilvl w:val="0"/>
          <w:numId w:val="2"/>
        </w:numPr>
        <w:spacing w:after="120"/>
        <w:jc w:val="both"/>
        <w:rPr>
          <w:lang w:val="ru-RU"/>
        </w:rPr>
      </w:pPr>
      <w:r w:rsidRPr="003A1D3F">
        <w:rPr>
          <w:lang w:val="ru-RU"/>
        </w:rPr>
        <w:t xml:space="preserve"> Период действия настоящего </w:t>
      </w:r>
      <w:r w:rsidR="00D43953" w:rsidRPr="003A1D3F">
        <w:rPr>
          <w:lang w:val="ru-RU"/>
        </w:rPr>
        <w:t>Соглашения</w:t>
      </w:r>
      <w:r w:rsidRPr="003A1D3F">
        <w:rPr>
          <w:lang w:val="ru-RU"/>
        </w:rPr>
        <w:t xml:space="preserve"> </w:t>
      </w:r>
      <w:r w:rsidR="00072F07" w:rsidRPr="003A1D3F">
        <w:rPr>
          <w:lang w:val="ru-RU"/>
        </w:rPr>
        <w:t>______________</w:t>
      </w:r>
      <w:r w:rsidRPr="003A1D3F">
        <w:rPr>
          <w:lang w:val="ru-RU"/>
        </w:rPr>
        <w:t xml:space="preserve"> с даты подписания </w:t>
      </w:r>
      <w:r w:rsidR="00945418" w:rsidRPr="003A1D3F">
        <w:rPr>
          <w:lang w:val="ru-RU"/>
        </w:rPr>
        <w:t>Сог</w:t>
      </w:r>
      <w:r w:rsidR="00D43953" w:rsidRPr="003A1D3F">
        <w:rPr>
          <w:lang w:val="ru-RU"/>
        </w:rPr>
        <w:t>лашения</w:t>
      </w:r>
      <w:r w:rsidRPr="003A1D3F">
        <w:rPr>
          <w:lang w:val="ru-RU"/>
        </w:rPr>
        <w:t>.</w:t>
      </w:r>
    </w:p>
    <w:p w14:paraId="7AEA8C5B" w14:textId="77777777" w:rsidR="000F5F2D" w:rsidRPr="003A1D3F" w:rsidRDefault="000F5F2D" w:rsidP="00A3027A">
      <w:pPr>
        <w:spacing w:after="120"/>
        <w:ind w:left="360"/>
        <w:jc w:val="both"/>
        <w:rPr>
          <w:lang w:val="ru-RU"/>
        </w:rPr>
      </w:pPr>
    </w:p>
    <w:p w14:paraId="13177825" w14:textId="77777777" w:rsidR="000F5F2D" w:rsidRPr="003A1D3F" w:rsidRDefault="000F5F2D" w:rsidP="003D43E9">
      <w:pPr>
        <w:pStyle w:val="af1"/>
        <w:numPr>
          <w:ilvl w:val="0"/>
          <w:numId w:val="2"/>
        </w:numPr>
        <w:spacing w:after="120"/>
        <w:contextualSpacing/>
        <w:jc w:val="both"/>
      </w:pPr>
      <w:r w:rsidRPr="003A1D3F">
        <w:rPr>
          <w:b/>
          <w:lang w:val="ru-RU"/>
        </w:rPr>
        <w:t xml:space="preserve"> </w:t>
      </w:r>
      <w:r w:rsidR="00880A87" w:rsidRPr="003A1D3F">
        <w:rPr>
          <w:lang w:val="ru-RU"/>
        </w:rPr>
        <w:t xml:space="preserve">Расторжение </w:t>
      </w:r>
      <w:r w:rsidR="00D43953" w:rsidRPr="003A1D3F">
        <w:rPr>
          <w:lang w:val="ru-RU"/>
        </w:rPr>
        <w:t>Соглашения</w:t>
      </w:r>
      <w:r w:rsidR="00880A87" w:rsidRPr="003A1D3F">
        <w:rPr>
          <w:lang w:val="ru-RU"/>
        </w:rPr>
        <w:t xml:space="preserve"> </w:t>
      </w:r>
    </w:p>
    <w:p w14:paraId="0668EB4D" w14:textId="77777777" w:rsidR="000F5F2D" w:rsidRPr="003A1D3F" w:rsidRDefault="004B2734" w:rsidP="00A3027A">
      <w:pPr>
        <w:pStyle w:val="Sub-ClauseText"/>
        <w:spacing w:before="0" w:after="180"/>
        <w:ind w:left="612" w:hanging="252"/>
        <w:rPr>
          <w:spacing w:val="0"/>
          <w:szCs w:val="24"/>
          <w:lang w:val="ru-RU"/>
        </w:rPr>
      </w:pPr>
      <w:r w:rsidRPr="003A1D3F">
        <w:rPr>
          <w:spacing w:val="0"/>
          <w:szCs w:val="24"/>
          <w:lang w:val="ru-RU"/>
        </w:rPr>
        <w:t>5</w:t>
      </w:r>
      <w:r w:rsidR="000F5F2D" w:rsidRPr="003A1D3F">
        <w:rPr>
          <w:spacing w:val="0"/>
          <w:szCs w:val="24"/>
          <w:lang w:val="ru-RU"/>
        </w:rPr>
        <w:t xml:space="preserve">.1 </w:t>
      </w:r>
      <w:r w:rsidR="00880A87" w:rsidRPr="003A1D3F">
        <w:rPr>
          <w:spacing w:val="0"/>
          <w:szCs w:val="24"/>
          <w:lang w:val="ru-RU"/>
        </w:rPr>
        <w:t xml:space="preserve">Расторжение </w:t>
      </w:r>
      <w:r w:rsidR="00D43953" w:rsidRPr="003A1D3F">
        <w:rPr>
          <w:spacing w:val="0"/>
          <w:szCs w:val="24"/>
          <w:lang w:val="ru-RU"/>
        </w:rPr>
        <w:t>Соглашения</w:t>
      </w:r>
      <w:r w:rsidR="00880A87" w:rsidRPr="003A1D3F">
        <w:rPr>
          <w:spacing w:val="0"/>
          <w:szCs w:val="24"/>
          <w:lang w:val="ru-RU"/>
        </w:rPr>
        <w:t xml:space="preserve"> </w:t>
      </w:r>
      <w:r w:rsidR="00A44C2A" w:rsidRPr="003A1D3F">
        <w:rPr>
          <w:spacing w:val="0"/>
          <w:szCs w:val="24"/>
          <w:lang w:val="ru-RU"/>
        </w:rPr>
        <w:t xml:space="preserve">за </w:t>
      </w:r>
      <w:r w:rsidR="00880A87" w:rsidRPr="003A1D3F">
        <w:rPr>
          <w:spacing w:val="0"/>
          <w:szCs w:val="24"/>
          <w:lang w:val="ru-RU"/>
        </w:rPr>
        <w:t>неисполнени</w:t>
      </w:r>
      <w:r w:rsidR="00A44C2A" w:rsidRPr="003A1D3F">
        <w:rPr>
          <w:spacing w:val="0"/>
          <w:szCs w:val="24"/>
          <w:lang w:val="ru-RU"/>
        </w:rPr>
        <w:t>е</w:t>
      </w:r>
      <w:r w:rsidR="00880A87" w:rsidRPr="003A1D3F">
        <w:rPr>
          <w:spacing w:val="0"/>
          <w:szCs w:val="24"/>
          <w:lang w:val="ru-RU"/>
        </w:rPr>
        <w:t xml:space="preserve"> обязательств </w:t>
      </w:r>
    </w:p>
    <w:p w14:paraId="0217A3DF" w14:textId="77777777" w:rsidR="000F5F2D" w:rsidRPr="003A1D3F" w:rsidRDefault="00A44C2A" w:rsidP="003D43E9">
      <w:pPr>
        <w:pStyle w:val="3"/>
        <w:keepNext w:val="0"/>
        <w:numPr>
          <w:ilvl w:val="2"/>
          <w:numId w:val="4"/>
        </w:numPr>
        <w:spacing w:after="200"/>
        <w:jc w:val="both"/>
        <w:rPr>
          <w:u w:val="none"/>
          <w:lang w:val="ru-RU"/>
        </w:rPr>
      </w:pPr>
      <w:r w:rsidRPr="003A1D3F">
        <w:rPr>
          <w:u w:val="none"/>
          <w:lang w:val="ru-RU"/>
        </w:rPr>
        <w:t>Покупатель</w:t>
      </w:r>
      <w:r w:rsidR="005320FD" w:rsidRPr="003A1D3F">
        <w:rPr>
          <w:u w:val="none"/>
          <w:lang w:val="ru-RU"/>
        </w:rPr>
        <w:t xml:space="preserve">, сохраняя за собой право на </w:t>
      </w:r>
      <w:r w:rsidR="00324A30" w:rsidRPr="003A1D3F">
        <w:rPr>
          <w:u w:val="none"/>
          <w:lang w:val="ru-RU"/>
        </w:rPr>
        <w:t>получение возмещения за</w:t>
      </w:r>
      <w:r w:rsidR="005320FD" w:rsidRPr="003A1D3F">
        <w:rPr>
          <w:u w:val="none"/>
          <w:lang w:val="ru-RU"/>
        </w:rPr>
        <w:t xml:space="preserve"> ущерб</w:t>
      </w:r>
      <w:r w:rsidR="00324A30" w:rsidRPr="003A1D3F">
        <w:rPr>
          <w:u w:val="none"/>
          <w:lang w:val="ru-RU"/>
        </w:rPr>
        <w:t>, понесенный</w:t>
      </w:r>
      <w:r w:rsidR="005320FD" w:rsidRPr="003A1D3F">
        <w:rPr>
          <w:u w:val="none"/>
          <w:lang w:val="ru-RU"/>
        </w:rPr>
        <w:t xml:space="preserve"> в результате нарушения условий </w:t>
      </w:r>
      <w:r w:rsidR="00D43953" w:rsidRPr="003A1D3F">
        <w:rPr>
          <w:u w:val="none"/>
          <w:lang w:val="ru-RU"/>
        </w:rPr>
        <w:t>Соглашения</w:t>
      </w:r>
      <w:r w:rsidR="005320FD" w:rsidRPr="003A1D3F">
        <w:rPr>
          <w:u w:val="none"/>
          <w:lang w:val="ru-RU"/>
        </w:rPr>
        <w:t>, может полностью или частично</w:t>
      </w:r>
      <w:r w:rsidR="00EE5655" w:rsidRPr="003A1D3F">
        <w:rPr>
          <w:u w:val="none"/>
          <w:lang w:val="ru-RU"/>
        </w:rPr>
        <w:t xml:space="preserve"> расторгнуть </w:t>
      </w:r>
      <w:r w:rsidR="00945418" w:rsidRPr="003A1D3F">
        <w:rPr>
          <w:u w:val="none"/>
          <w:lang w:val="ru-RU"/>
        </w:rPr>
        <w:t>Соглашение</w:t>
      </w:r>
      <w:r w:rsidR="005320FD" w:rsidRPr="003A1D3F">
        <w:rPr>
          <w:u w:val="none"/>
          <w:lang w:val="ru-RU"/>
        </w:rPr>
        <w:t xml:space="preserve">, направив письменное уведомление о неисполнении обязательств Поставщику в случае, </w:t>
      </w:r>
    </w:p>
    <w:p w14:paraId="5FF64CA5" w14:textId="77777777" w:rsidR="005320FD" w:rsidRPr="003A1D3F" w:rsidRDefault="00324A30" w:rsidP="003D43E9">
      <w:pPr>
        <w:pStyle w:val="4"/>
        <w:keepNext w:val="0"/>
        <w:numPr>
          <w:ilvl w:val="3"/>
          <w:numId w:val="5"/>
        </w:numPr>
        <w:tabs>
          <w:tab w:val="clear" w:pos="1901"/>
          <w:tab w:val="num" w:pos="1692"/>
        </w:tabs>
        <w:spacing w:after="200"/>
        <w:ind w:left="1685" w:hanging="504"/>
        <w:jc w:val="both"/>
        <w:rPr>
          <w:b w:val="0"/>
          <w:u w:val="none"/>
          <w:lang w:val="ru-RU"/>
        </w:rPr>
      </w:pPr>
      <w:r w:rsidRPr="003A1D3F">
        <w:rPr>
          <w:b w:val="0"/>
          <w:u w:val="none"/>
          <w:lang w:val="ru-RU"/>
        </w:rPr>
        <w:lastRenderedPageBreak/>
        <w:t xml:space="preserve">если </w:t>
      </w:r>
      <w:r w:rsidR="005320FD" w:rsidRPr="003A1D3F">
        <w:rPr>
          <w:b w:val="0"/>
          <w:u w:val="none"/>
          <w:lang w:val="ru-RU"/>
        </w:rPr>
        <w:t>Поставщик не поставил часть или все Товары в течение срока</w:t>
      </w:r>
      <w:r w:rsidR="000207CF" w:rsidRPr="003A1D3F">
        <w:rPr>
          <w:b w:val="0"/>
          <w:u w:val="none"/>
          <w:lang w:val="ru-RU"/>
        </w:rPr>
        <w:t>,</w:t>
      </w:r>
      <w:r w:rsidR="005320FD" w:rsidRPr="003A1D3F">
        <w:rPr>
          <w:b w:val="0"/>
          <w:u w:val="none"/>
          <w:lang w:val="ru-RU"/>
        </w:rPr>
        <w:t xml:space="preserve"> оговоренного в </w:t>
      </w:r>
      <w:r w:rsidR="00B252E5" w:rsidRPr="003A1D3F">
        <w:rPr>
          <w:b w:val="0"/>
          <w:u w:val="none"/>
          <w:lang w:val="ru-RU"/>
        </w:rPr>
        <w:t>Соглашении</w:t>
      </w:r>
      <w:r w:rsidR="005320FD" w:rsidRPr="003A1D3F">
        <w:rPr>
          <w:b w:val="0"/>
          <w:u w:val="none"/>
          <w:lang w:val="ru-RU"/>
        </w:rPr>
        <w:t xml:space="preserve">, или в течение продленного срока, если такое продление было ему предоставлено; </w:t>
      </w:r>
    </w:p>
    <w:p w14:paraId="06E73D59" w14:textId="77777777" w:rsidR="000F5F2D" w:rsidRPr="003A1D3F" w:rsidRDefault="00324A30" w:rsidP="003D43E9">
      <w:pPr>
        <w:pStyle w:val="4"/>
        <w:keepNext w:val="0"/>
        <w:numPr>
          <w:ilvl w:val="3"/>
          <w:numId w:val="5"/>
        </w:numPr>
        <w:tabs>
          <w:tab w:val="clear" w:pos="1901"/>
          <w:tab w:val="num" w:pos="1692"/>
        </w:tabs>
        <w:spacing w:after="200"/>
        <w:ind w:left="1685" w:hanging="504"/>
        <w:jc w:val="both"/>
        <w:rPr>
          <w:b w:val="0"/>
          <w:u w:val="none"/>
          <w:lang w:val="ru-RU"/>
        </w:rPr>
      </w:pPr>
      <w:r w:rsidRPr="003A1D3F">
        <w:rPr>
          <w:b w:val="0"/>
          <w:u w:val="none"/>
          <w:lang w:val="ru-RU"/>
        </w:rPr>
        <w:t xml:space="preserve">если </w:t>
      </w:r>
      <w:r w:rsidR="005320FD" w:rsidRPr="003A1D3F">
        <w:rPr>
          <w:b w:val="0"/>
          <w:u w:val="none"/>
          <w:lang w:val="ru-RU"/>
        </w:rPr>
        <w:t xml:space="preserve">Поставщик не выполнил любые другие обязательства по </w:t>
      </w:r>
      <w:r w:rsidR="00D43953" w:rsidRPr="003A1D3F">
        <w:rPr>
          <w:b w:val="0"/>
          <w:u w:val="none"/>
          <w:lang w:val="ru-RU"/>
        </w:rPr>
        <w:t>Соглашению</w:t>
      </w:r>
      <w:r w:rsidR="005320FD" w:rsidRPr="003A1D3F">
        <w:rPr>
          <w:b w:val="0"/>
          <w:u w:val="none"/>
          <w:lang w:val="ru-RU"/>
        </w:rPr>
        <w:t>; или</w:t>
      </w:r>
    </w:p>
    <w:p w14:paraId="70293CEC" w14:textId="77777777" w:rsidR="000F5F2D" w:rsidRPr="003A1D3F" w:rsidRDefault="00324A30" w:rsidP="003D43E9">
      <w:pPr>
        <w:pStyle w:val="4"/>
        <w:keepNext w:val="0"/>
        <w:numPr>
          <w:ilvl w:val="3"/>
          <w:numId w:val="5"/>
        </w:numPr>
        <w:tabs>
          <w:tab w:val="clear" w:pos="1901"/>
          <w:tab w:val="num" w:pos="1692"/>
        </w:tabs>
        <w:spacing w:after="200"/>
        <w:ind w:left="1685" w:hanging="504"/>
        <w:jc w:val="both"/>
        <w:rPr>
          <w:b w:val="0"/>
          <w:u w:val="none"/>
          <w:lang w:val="ru-RU"/>
        </w:rPr>
      </w:pPr>
      <w:r w:rsidRPr="003A1D3F">
        <w:rPr>
          <w:b w:val="0"/>
          <w:u w:val="none"/>
          <w:lang w:val="ru-RU"/>
        </w:rPr>
        <w:t xml:space="preserve">если </w:t>
      </w:r>
      <w:r w:rsidR="005320FD" w:rsidRPr="003A1D3F">
        <w:rPr>
          <w:b w:val="0"/>
          <w:u w:val="none"/>
          <w:lang w:val="ru-RU"/>
        </w:rPr>
        <w:t>Поставщик</w:t>
      </w:r>
      <w:r w:rsidR="00E56FBB" w:rsidRPr="003A1D3F">
        <w:rPr>
          <w:b w:val="0"/>
          <w:u w:val="none"/>
          <w:lang w:val="ru-RU"/>
        </w:rPr>
        <w:t xml:space="preserve"> во время участия в конкурсном отборе, или в ходе выполнения </w:t>
      </w:r>
      <w:r w:rsidR="00D43953" w:rsidRPr="003A1D3F">
        <w:rPr>
          <w:b w:val="0"/>
          <w:u w:val="none"/>
          <w:lang w:val="ru-RU"/>
        </w:rPr>
        <w:t>Соглашения</w:t>
      </w:r>
      <w:r w:rsidR="005320FD" w:rsidRPr="003A1D3F">
        <w:rPr>
          <w:b w:val="0"/>
          <w:u w:val="none"/>
          <w:lang w:val="ru-RU"/>
        </w:rPr>
        <w:t>, по мнению Покупателя, стал участнико</w:t>
      </w:r>
      <w:r w:rsidR="00E56FBB" w:rsidRPr="003A1D3F">
        <w:rPr>
          <w:b w:val="0"/>
          <w:u w:val="none"/>
          <w:lang w:val="ru-RU"/>
        </w:rPr>
        <w:t>м</w:t>
      </w:r>
      <w:r w:rsidR="005320FD" w:rsidRPr="003A1D3F">
        <w:rPr>
          <w:b w:val="0"/>
          <w:u w:val="none"/>
          <w:lang w:val="ru-RU"/>
        </w:rPr>
        <w:t xml:space="preserve"> мошенничества и коррупции, согласно определению, данному в статье 5 ниже.</w:t>
      </w:r>
    </w:p>
    <w:p w14:paraId="79130F69" w14:textId="77777777" w:rsidR="00E56FBB" w:rsidRPr="003A1D3F" w:rsidRDefault="00E56FBB" w:rsidP="003D43E9">
      <w:pPr>
        <w:pStyle w:val="af1"/>
        <w:numPr>
          <w:ilvl w:val="2"/>
          <w:numId w:val="5"/>
        </w:numPr>
        <w:spacing w:after="120"/>
        <w:jc w:val="both"/>
        <w:rPr>
          <w:lang w:val="ru-RU"/>
        </w:rPr>
      </w:pPr>
      <w:r w:rsidRPr="003A1D3F">
        <w:rPr>
          <w:lang w:val="ru-RU"/>
        </w:rPr>
        <w:t>В случае</w:t>
      </w:r>
      <w:r w:rsidR="000207CF" w:rsidRPr="003A1D3F">
        <w:rPr>
          <w:lang w:val="ru-RU"/>
        </w:rPr>
        <w:t>,</w:t>
      </w:r>
      <w:r w:rsidRPr="003A1D3F">
        <w:rPr>
          <w:lang w:val="ru-RU"/>
        </w:rPr>
        <w:t xml:space="preserve"> если Покупатель расторгнет </w:t>
      </w:r>
      <w:r w:rsidR="00945418" w:rsidRPr="003A1D3F">
        <w:rPr>
          <w:lang w:val="ru-RU"/>
        </w:rPr>
        <w:t xml:space="preserve">Соглашение </w:t>
      </w:r>
      <w:r w:rsidRPr="003A1D3F">
        <w:rPr>
          <w:lang w:val="ru-RU"/>
        </w:rPr>
        <w:t xml:space="preserve">полностью или частично, Покупатель может </w:t>
      </w:r>
      <w:r w:rsidR="000207CF" w:rsidRPr="003A1D3F">
        <w:rPr>
          <w:lang w:val="ru-RU"/>
        </w:rPr>
        <w:t>приобрести на</w:t>
      </w:r>
      <w:r w:rsidRPr="003A1D3F">
        <w:rPr>
          <w:lang w:val="ru-RU"/>
        </w:rPr>
        <w:t xml:space="preserve"> условия</w:t>
      </w:r>
      <w:r w:rsidR="000207CF" w:rsidRPr="003A1D3F">
        <w:rPr>
          <w:lang w:val="ru-RU"/>
        </w:rPr>
        <w:t>х</w:t>
      </w:r>
      <w:r w:rsidRPr="003A1D3F">
        <w:rPr>
          <w:lang w:val="ru-RU"/>
        </w:rPr>
        <w:t xml:space="preserve"> и </w:t>
      </w:r>
      <w:r w:rsidR="000207CF" w:rsidRPr="003A1D3F">
        <w:rPr>
          <w:lang w:val="ru-RU"/>
        </w:rPr>
        <w:t xml:space="preserve">посредством метода, которые он посчитает приемлемыми, </w:t>
      </w:r>
      <w:r w:rsidRPr="003A1D3F">
        <w:rPr>
          <w:lang w:val="ru-RU"/>
        </w:rPr>
        <w:t xml:space="preserve">Товары или Сопутствующие услуги, аналогичные тем, которые не были поставлены или </w:t>
      </w:r>
      <w:r w:rsidR="00324A30" w:rsidRPr="003A1D3F">
        <w:rPr>
          <w:lang w:val="ru-RU"/>
        </w:rPr>
        <w:t xml:space="preserve">предоставлены </w:t>
      </w:r>
      <w:r w:rsidRPr="003A1D3F">
        <w:rPr>
          <w:lang w:val="ru-RU"/>
        </w:rPr>
        <w:t xml:space="preserve">Поставщиком, </w:t>
      </w:r>
      <w:r w:rsidR="000207CF" w:rsidRPr="003A1D3F">
        <w:rPr>
          <w:lang w:val="ru-RU"/>
        </w:rPr>
        <w:t>а</w:t>
      </w:r>
      <w:r w:rsidRPr="003A1D3F">
        <w:rPr>
          <w:lang w:val="ru-RU"/>
        </w:rPr>
        <w:t xml:space="preserve"> Поставщик будет нести материальную ответственность </w:t>
      </w:r>
      <w:r w:rsidR="000207CF" w:rsidRPr="003A1D3F">
        <w:rPr>
          <w:lang w:val="ru-RU"/>
        </w:rPr>
        <w:t xml:space="preserve">перед Покупателем </w:t>
      </w:r>
      <w:r w:rsidRPr="003A1D3F">
        <w:rPr>
          <w:lang w:val="ru-RU"/>
        </w:rPr>
        <w:t xml:space="preserve">за любые дополнительные расходы на приобретение </w:t>
      </w:r>
      <w:r w:rsidR="00324A30" w:rsidRPr="003A1D3F">
        <w:rPr>
          <w:lang w:val="ru-RU"/>
        </w:rPr>
        <w:t xml:space="preserve">этих </w:t>
      </w:r>
      <w:r w:rsidRPr="003A1D3F">
        <w:rPr>
          <w:lang w:val="ru-RU"/>
        </w:rPr>
        <w:t xml:space="preserve">Товаров и Сопутствующих услуг. </w:t>
      </w:r>
      <w:r w:rsidR="00131C69" w:rsidRPr="003A1D3F">
        <w:rPr>
          <w:lang w:val="ru-RU"/>
        </w:rPr>
        <w:t xml:space="preserve">Вместе с этим, </w:t>
      </w:r>
      <w:r w:rsidRPr="003A1D3F">
        <w:rPr>
          <w:lang w:val="ru-RU"/>
        </w:rPr>
        <w:t xml:space="preserve">Поставщик продолжит выполнение остающихся в силе обязательств по </w:t>
      </w:r>
      <w:r w:rsidR="00B252E5" w:rsidRPr="003A1D3F">
        <w:rPr>
          <w:lang w:val="ru-RU"/>
        </w:rPr>
        <w:t>Соглашению</w:t>
      </w:r>
      <w:r w:rsidRPr="003A1D3F">
        <w:rPr>
          <w:lang w:val="ru-RU"/>
        </w:rPr>
        <w:t xml:space="preserve">. </w:t>
      </w:r>
    </w:p>
    <w:p w14:paraId="6B431BB7" w14:textId="77777777" w:rsidR="000F5F2D" w:rsidRPr="003A1D3F" w:rsidRDefault="004B2734" w:rsidP="00A3027A">
      <w:pPr>
        <w:pStyle w:val="Sub-ClauseText"/>
        <w:spacing w:before="0" w:after="200"/>
        <w:ind w:left="612" w:hanging="612"/>
        <w:rPr>
          <w:spacing w:val="0"/>
          <w:szCs w:val="24"/>
          <w:lang w:val="ru-RU"/>
        </w:rPr>
      </w:pPr>
      <w:r w:rsidRPr="003A1D3F">
        <w:rPr>
          <w:spacing w:val="0"/>
          <w:szCs w:val="24"/>
          <w:lang w:val="ru-RU"/>
        </w:rPr>
        <w:t>5</w:t>
      </w:r>
      <w:r w:rsidR="000F5F2D" w:rsidRPr="003A1D3F">
        <w:rPr>
          <w:spacing w:val="0"/>
          <w:szCs w:val="24"/>
          <w:lang w:val="ru-RU"/>
        </w:rPr>
        <w:t>.2</w:t>
      </w:r>
      <w:r w:rsidR="000F5F2D" w:rsidRPr="003A1D3F">
        <w:rPr>
          <w:spacing w:val="0"/>
          <w:szCs w:val="24"/>
          <w:lang w:val="ru-RU"/>
        </w:rPr>
        <w:tab/>
      </w:r>
      <w:r w:rsidR="00131C69" w:rsidRPr="003A1D3F">
        <w:rPr>
          <w:spacing w:val="0"/>
          <w:szCs w:val="24"/>
          <w:lang w:val="ru-RU"/>
        </w:rPr>
        <w:t xml:space="preserve">Расторжение </w:t>
      </w:r>
      <w:r w:rsidR="004670F6" w:rsidRPr="003A1D3F">
        <w:rPr>
          <w:spacing w:val="0"/>
          <w:szCs w:val="24"/>
          <w:lang w:val="ru-RU"/>
        </w:rPr>
        <w:t>Соглашения</w:t>
      </w:r>
      <w:r w:rsidR="00131C69" w:rsidRPr="003A1D3F">
        <w:rPr>
          <w:spacing w:val="0"/>
          <w:szCs w:val="24"/>
          <w:lang w:val="ru-RU"/>
        </w:rPr>
        <w:t xml:space="preserve"> вследствие </w:t>
      </w:r>
      <w:r w:rsidR="000207CF" w:rsidRPr="003A1D3F">
        <w:rPr>
          <w:spacing w:val="0"/>
          <w:szCs w:val="24"/>
          <w:lang w:val="ru-RU"/>
        </w:rPr>
        <w:t>несостоятельности</w:t>
      </w:r>
      <w:r w:rsidR="00131C69" w:rsidRPr="003A1D3F">
        <w:rPr>
          <w:spacing w:val="0"/>
          <w:szCs w:val="24"/>
          <w:lang w:val="ru-RU"/>
        </w:rPr>
        <w:t xml:space="preserve"> Поставщика </w:t>
      </w:r>
    </w:p>
    <w:p w14:paraId="088B1CF7" w14:textId="77777777" w:rsidR="000F5F2D" w:rsidRPr="003A1D3F" w:rsidRDefault="00131C69" w:rsidP="003D43E9">
      <w:pPr>
        <w:pStyle w:val="3"/>
        <w:keepNext w:val="0"/>
        <w:numPr>
          <w:ilvl w:val="2"/>
          <w:numId w:val="7"/>
        </w:numPr>
        <w:spacing w:after="200"/>
        <w:jc w:val="both"/>
        <w:rPr>
          <w:u w:val="none"/>
          <w:lang w:val="ru-RU"/>
        </w:rPr>
      </w:pPr>
      <w:r w:rsidRPr="003A1D3F">
        <w:rPr>
          <w:u w:val="none"/>
          <w:lang w:val="ru-RU"/>
        </w:rPr>
        <w:t xml:space="preserve">Покупатель может в любое время расторгнуть </w:t>
      </w:r>
      <w:r w:rsidR="004670F6" w:rsidRPr="003A1D3F">
        <w:rPr>
          <w:u w:val="none"/>
          <w:lang w:val="ru-RU"/>
        </w:rPr>
        <w:t>Соглашение</w:t>
      </w:r>
      <w:r w:rsidRPr="003A1D3F">
        <w:rPr>
          <w:u w:val="none"/>
          <w:lang w:val="ru-RU"/>
        </w:rPr>
        <w:t xml:space="preserve">, уведомив об этом Поставщика, если Поставщик </w:t>
      </w:r>
      <w:r w:rsidR="000207CF" w:rsidRPr="003A1D3F">
        <w:rPr>
          <w:u w:val="none"/>
          <w:lang w:val="ru-RU"/>
        </w:rPr>
        <w:t>потерпит банкротство</w:t>
      </w:r>
      <w:r w:rsidRPr="003A1D3F">
        <w:rPr>
          <w:u w:val="none"/>
          <w:lang w:val="ru-RU"/>
        </w:rPr>
        <w:t xml:space="preserve"> или </w:t>
      </w:r>
      <w:r w:rsidR="000207CF" w:rsidRPr="003A1D3F">
        <w:rPr>
          <w:u w:val="none"/>
          <w:lang w:val="ru-RU"/>
        </w:rPr>
        <w:t>станет несостоятельным по каким-</w:t>
      </w:r>
      <w:r w:rsidRPr="003A1D3F">
        <w:rPr>
          <w:u w:val="none"/>
          <w:lang w:val="ru-RU"/>
        </w:rPr>
        <w:t xml:space="preserve">либо другим причинам. В таком случае, </w:t>
      </w:r>
      <w:r w:rsidR="00945418" w:rsidRPr="003A1D3F">
        <w:rPr>
          <w:u w:val="none"/>
          <w:lang w:val="ru-RU"/>
        </w:rPr>
        <w:t xml:space="preserve">Соглашение </w:t>
      </w:r>
      <w:r w:rsidRPr="003A1D3F">
        <w:rPr>
          <w:u w:val="none"/>
          <w:lang w:val="ru-RU"/>
        </w:rPr>
        <w:t xml:space="preserve">будет расторгнут без компенсации Поставщику, при условии, что расторжение </w:t>
      </w:r>
      <w:r w:rsidR="00002603" w:rsidRPr="003A1D3F">
        <w:rPr>
          <w:u w:val="none"/>
          <w:lang w:val="ru-RU"/>
        </w:rPr>
        <w:t>Соглашения</w:t>
      </w:r>
      <w:r w:rsidRPr="003A1D3F">
        <w:rPr>
          <w:u w:val="none"/>
          <w:lang w:val="ru-RU"/>
        </w:rPr>
        <w:t xml:space="preserve"> </w:t>
      </w:r>
      <w:r w:rsidR="00584C5E" w:rsidRPr="003A1D3F">
        <w:rPr>
          <w:u w:val="none"/>
          <w:lang w:val="ru-RU"/>
        </w:rPr>
        <w:t xml:space="preserve">не будет </w:t>
      </w:r>
      <w:r w:rsidR="00815979" w:rsidRPr="003A1D3F">
        <w:rPr>
          <w:u w:val="none"/>
          <w:lang w:val="ru-RU"/>
        </w:rPr>
        <w:t xml:space="preserve">в ущерб </w:t>
      </w:r>
      <w:r w:rsidR="00584C5E" w:rsidRPr="003A1D3F">
        <w:rPr>
          <w:u w:val="none"/>
          <w:lang w:val="ru-RU"/>
        </w:rPr>
        <w:t xml:space="preserve">и не </w:t>
      </w:r>
      <w:r w:rsidRPr="003A1D3F">
        <w:rPr>
          <w:u w:val="none"/>
          <w:lang w:val="ru-RU"/>
        </w:rPr>
        <w:t xml:space="preserve">повлияет на </w:t>
      </w:r>
      <w:r w:rsidR="00584C5E" w:rsidRPr="003A1D3F">
        <w:rPr>
          <w:u w:val="none"/>
          <w:lang w:val="ru-RU"/>
        </w:rPr>
        <w:t>право Покупателя предъявить иск или получ</w:t>
      </w:r>
      <w:r w:rsidR="00FD759A" w:rsidRPr="003A1D3F">
        <w:rPr>
          <w:u w:val="none"/>
          <w:lang w:val="ru-RU"/>
        </w:rPr>
        <w:t xml:space="preserve">ить </w:t>
      </w:r>
      <w:r w:rsidR="00584C5E" w:rsidRPr="003A1D3F">
        <w:rPr>
          <w:u w:val="none"/>
          <w:lang w:val="ru-RU"/>
        </w:rPr>
        <w:t>возмещени</w:t>
      </w:r>
      <w:r w:rsidR="00FD759A" w:rsidRPr="003A1D3F">
        <w:rPr>
          <w:u w:val="none"/>
          <w:lang w:val="ru-RU"/>
        </w:rPr>
        <w:t>е</w:t>
      </w:r>
      <w:r w:rsidR="00584C5E" w:rsidRPr="003A1D3F">
        <w:rPr>
          <w:u w:val="none"/>
          <w:lang w:val="ru-RU"/>
        </w:rPr>
        <w:t xml:space="preserve"> за понесенный или предстоящий ущерб.</w:t>
      </w:r>
    </w:p>
    <w:p w14:paraId="5BE2EF58" w14:textId="77777777" w:rsidR="000F5F2D" w:rsidRPr="003A1D3F" w:rsidRDefault="004B2734" w:rsidP="00A3027A">
      <w:pPr>
        <w:pStyle w:val="Sub-ClauseText"/>
        <w:spacing w:before="0" w:after="200"/>
        <w:ind w:left="612" w:hanging="612"/>
        <w:rPr>
          <w:spacing w:val="0"/>
          <w:szCs w:val="24"/>
          <w:lang w:val="ru-RU"/>
        </w:rPr>
      </w:pPr>
      <w:r w:rsidRPr="003A1D3F">
        <w:rPr>
          <w:spacing w:val="0"/>
          <w:szCs w:val="24"/>
          <w:lang w:val="ru-RU"/>
        </w:rPr>
        <w:t>5</w:t>
      </w:r>
      <w:r w:rsidR="000F5F2D" w:rsidRPr="003A1D3F">
        <w:rPr>
          <w:spacing w:val="0"/>
          <w:szCs w:val="24"/>
          <w:lang w:val="ru-RU"/>
        </w:rPr>
        <w:t>.3</w:t>
      </w:r>
      <w:r w:rsidR="000F5F2D" w:rsidRPr="003A1D3F">
        <w:rPr>
          <w:spacing w:val="0"/>
          <w:szCs w:val="24"/>
          <w:lang w:val="ru-RU"/>
        </w:rPr>
        <w:tab/>
      </w:r>
      <w:r w:rsidR="00FD759A" w:rsidRPr="003A1D3F">
        <w:rPr>
          <w:spacing w:val="0"/>
          <w:szCs w:val="24"/>
          <w:lang w:val="ru-RU"/>
        </w:rPr>
        <w:t>Расто</w:t>
      </w:r>
      <w:r w:rsidR="000207CF" w:rsidRPr="003A1D3F">
        <w:rPr>
          <w:spacing w:val="0"/>
          <w:szCs w:val="24"/>
          <w:lang w:val="ru-RU"/>
        </w:rPr>
        <w:t xml:space="preserve">ржение </w:t>
      </w:r>
      <w:r w:rsidR="004670F6" w:rsidRPr="003A1D3F">
        <w:rPr>
          <w:spacing w:val="0"/>
          <w:szCs w:val="24"/>
          <w:lang w:val="ru-RU"/>
        </w:rPr>
        <w:t>Соглашения</w:t>
      </w:r>
      <w:r w:rsidR="000207CF" w:rsidRPr="003A1D3F">
        <w:rPr>
          <w:spacing w:val="0"/>
          <w:szCs w:val="24"/>
          <w:lang w:val="ru-RU"/>
        </w:rPr>
        <w:t xml:space="preserve"> по инициативе З</w:t>
      </w:r>
      <w:r w:rsidR="00FD759A" w:rsidRPr="003A1D3F">
        <w:rPr>
          <w:spacing w:val="0"/>
          <w:szCs w:val="24"/>
          <w:lang w:val="ru-RU"/>
        </w:rPr>
        <w:t xml:space="preserve">аказчика </w:t>
      </w:r>
    </w:p>
    <w:p w14:paraId="2C04E4FA" w14:textId="77777777" w:rsidR="00FD759A" w:rsidRPr="003A1D3F" w:rsidRDefault="00FD759A" w:rsidP="003D43E9">
      <w:pPr>
        <w:pStyle w:val="3"/>
        <w:keepNext w:val="0"/>
        <w:numPr>
          <w:ilvl w:val="2"/>
          <w:numId w:val="8"/>
        </w:numPr>
        <w:spacing w:after="200"/>
        <w:jc w:val="both"/>
        <w:rPr>
          <w:u w:val="none"/>
          <w:lang w:val="ru-RU"/>
        </w:rPr>
      </w:pPr>
      <w:r w:rsidRPr="003A1D3F">
        <w:rPr>
          <w:u w:val="none"/>
          <w:lang w:val="ru-RU"/>
        </w:rPr>
        <w:t xml:space="preserve">Покупатель может в любое время расторгнуть </w:t>
      </w:r>
      <w:r w:rsidR="00945418" w:rsidRPr="003A1D3F">
        <w:rPr>
          <w:u w:val="none"/>
          <w:lang w:val="ru-RU"/>
        </w:rPr>
        <w:t xml:space="preserve">Соглашение </w:t>
      </w:r>
      <w:r w:rsidRPr="003A1D3F">
        <w:rPr>
          <w:u w:val="none"/>
          <w:lang w:val="ru-RU"/>
        </w:rPr>
        <w:t xml:space="preserve">полностью или частично по собственной инициативе, направив соответствующее уведомление Поставщику. В уведомлении будет указано, что </w:t>
      </w:r>
      <w:r w:rsidR="00945418" w:rsidRPr="003A1D3F">
        <w:rPr>
          <w:u w:val="none"/>
          <w:lang w:val="ru-RU"/>
        </w:rPr>
        <w:t xml:space="preserve">Соглашение </w:t>
      </w:r>
      <w:r w:rsidRPr="003A1D3F">
        <w:rPr>
          <w:u w:val="none"/>
          <w:lang w:val="ru-RU"/>
        </w:rPr>
        <w:t xml:space="preserve">расторгается по инициативе Покупателя, будет определено, в какой степени прекращается деятельность Поставщика по </w:t>
      </w:r>
      <w:r w:rsidR="00002603" w:rsidRPr="003A1D3F">
        <w:rPr>
          <w:u w:val="none"/>
          <w:lang w:val="ru-RU"/>
        </w:rPr>
        <w:t>Соглашению</w:t>
      </w:r>
      <w:r w:rsidRPr="003A1D3F">
        <w:rPr>
          <w:u w:val="none"/>
          <w:lang w:val="ru-RU"/>
        </w:rPr>
        <w:t xml:space="preserve">, и будет указана дата вступления в силу расторжения </w:t>
      </w:r>
      <w:r w:rsidR="00002603" w:rsidRPr="003A1D3F">
        <w:rPr>
          <w:u w:val="none"/>
          <w:lang w:val="ru-RU"/>
        </w:rPr>
        <w:t>Соглашения</w:t>
      </w:r>
      <w:r w:rsidRPr="003A1D3F">
        <w:rPr>
          <w:u w:val="none"/>
          <w:lang w:val="ru-RU"/>
        </w:rPr>
        <w:t xml:space="preserve">. </w:t>
      </w:r>
    </w:p>
    <w:p w14:paraId="52D114C6" w14:textId="77777777" w:rsidR="000F5F2D" w:rsidRPr="003A1D3F" w:rsidRDefault="00FD759A" w:rsidP="003D43E9">
      <w:pPr>
        <w:pStyle w:val="3"/>
        <w:keepNext w:val="0"/>
        <w:numPr>
          <w:ilvl w:val="2"/>
          <w:numId w:val="8"/>
        </w:numPr>
        <w:spacing w:after="200"/>
        <w:jc w:val="both"/>
        <w:rPr>
          <w:u w:val="none"/>
          <w:lang w:val="ru-RU"/>
        </w:rPr>
      </w:pPr>
      <w:r w:rsidRPr="003A1D3F">
        <w:rPr>
          <w:u w:val="none"/>
          <w:lang w:val="ru-RU"/>
        </w:rPr>
        <w:t xml:space="preserve">Товары, </w:t>
      </w:r>
      <w:r w:rsidR="00815979" w:rsidRPr="003A1D3F">
        <w:rPr>
          <w:u w:val="none"/>
          <w:lang w:val="ru-RU"/>
        </w:rPr>
        <w:t xml:space="preserve">готовые </w:t>
      </w:r>
      <w:r w:rsidRPr="003A1D3F">
        <w:rPr>
          <w:u w:val="none"/>
          <w:lang w:val="ru-RU"/>
        </w:rPr>
        <w:t xml:space="preserve">к отправке в течение двадцати восьми (28) дней после получения Поставщиком уведомления о расторжении </w:t>
      </w:r>
      <w:r w:rsidR="004670F6" w:rsidRPr="003A1D3F">
        <w:rPr>
          <w:u w:val="none"/>
          <w:lang w:val="ru-RU"/>
        </w:rPr>
        <w:t xml:space="preserve">Соглашения </w:t>
      </w:r>
      <w:r w:rsidRPr="003A1D3F">
        <w:rPr>
          <w:u w:val="none"/>
          <w:lang w:val="ru-RU"/>
        </w:rPr>
        <w:t xml:space="preserve">будут приняты Покупателем по ценам и условиям </w:t>
      </w:r>
      <w:r w:rsidR="00E43A09" w:rsidRPr="003A1D3F">
        <w:rPr>
          <w:u w:val="none"/>
          <w:lang w:val="ru-RU"/>
        </w:rPr>
        <w:t>Соглашения.</w:t>
      </w:r>
      <w:r w:rsidRPr="003A1D3F">
        <w:rPr>
          <w:u w:val="none"/>
          <w:lang w:val="ru-RU"/>
        </w:rPr>
        <w:t xml:space="preserve"> В отношении остальных товаров, Покупатель может</w:t>
      </w:r>
      <w:r w:rsidR="000F5F2D" w:rsidRPr="003A1D3F">
        <w:rPr>
          <w:u w:val="none"/>
          <w:lang w:val="ru-RU"/>
        </w:rPr>
        <w:t xml:space="preserve">: </w:t>
      </w:r>
    </w:p>
    <w:p w14:paraId="3A16D47C" w14:textId="77777777" w:rsidR="000F5F2D" w:rsidRPr="003A1D3F" w:rsidRDefault="009F1E30" w:rsidP="003D43E9">
      <w:pPr>
        <w:pStyle w:val="4"/>
        <w:keepNext w:val="0"/>
        <w:numPr>
          <w:ilvl w:val="3"/>
          <w:numId w:val="6"/>
        </w:numPr>
        <w:tabs>
          <w:tab w:val="clear" w:pos="1512"/>
          <w:tab w:val="right" w:pos="1692"/>
        </w:tabs>
        <w:spacing w:after="200"/>
        <w:ind w:left="1728" w:hanging="576"/>
        <w:jc w:val="both"/>
        <w:rPr>
          <w:b w:val="0"/>
          <w:u w:val="none"/>
          <w:lang w:val="ru-RU"/>
        </w:rPr>
      </w:pPr>
      <w:r w:rsidRPr="003A1D3F">
        <w:rPr>
          <w:b w:val="0"/>
          <w:u w:val="none"/>
          <w:lang w:val="ru-RU"/>
        </w:rPr>
        <w:t xml:space="preserve">Купить с доставкой любой объем товара по цене и условиям </w:t>
      </w:r>
      <w:r w:rsidR="004670F6" w:rsidRPr="003A1D3F">
        <w:rPr>
          <w:b w:val="0"/>
          <w:u w:val="none"/>
          <w:lang w:val="ru-RU"/>
        </w:rPr>
        <w:t>Соглашения</w:t>
      </w:r>
      <w:r w:rsidRPr="003A1D3F">
        <w:rPr>
          <w:b w:val="0"/>
          <w:u w:val="none"/>
          <w:lang w:val="ru-RU"/>
        </w:rPr>
        <w:t xml:space="preserve">; и/или </w:t>
      </w:r>
    </w:p>
    <w:p w14:paraId="18E269BF" w14:textId="77777777" w:rsidR="000F5F2D" w:rsidRPr="0026356D" w:rsidRDefault="009F1E30" w:rsidP="00A3027A">
      <w:pPr>
        <w:pStyle w:val="af1"/>
        <w:numPr>
          <w:ilvl w:val="3"/>
          <w:numId w:val="6"/>
        </w:numPr>
        <w:spacing w:after="120"/>
        <w:ind w:hanging="432"/>
        <w:contextualSpacing/>
        <w:jc w:val="both"/>
        <w:rPr>
          <w:b/>
          <w:lang w:val="ru-RU"/>
        </w:rPr>
      </w:pPr>
      <w:r w:rsidRPr="003A1D3F">
        <w:rPr>
          <w:lang w:val="ru-RU"/>
        </w:rPr>
        <w:t xml:space="preserve">Отменить остаток заказа и оплатить Поставщику согласованную сумму за частично предоставленные Товары и Сопутствующие услуги и за материалы и </w:t>
      </w:r>
      <w:proofErr w:type="gramStart"/>
      <w:r w:rsidRPr="003A1D3F">
        <w:rPr>
          <w:lang w:val="ru-RU"/>
        </w:rPr>
        <w:t>детали</w:t>
      </w:r>
      <w:proofErr w:type="gramEnd"/>
      <w:r w:rsidRPr="003A1D3F">
        <w:rPr>
          <w:lang w:val="ru-RU"/>
        </w:rPr>
        <w:t xml:space="preserve"> уже закупленные Поставщиком.</w:t>
      </w:r>
      <w:r w:rsidR="00880A87" w:rsidRPr="003A1D3F">
        <w:rPr>
          <w:lang w:val="ru-RU"/>
        </w:rPr>
        <w:t xml:space="preserve"> </w:t>
      </w:r>
    </w:p>
    <w:p w14:paraId="40FF8FEA" w14:textId="77777777" w:rsidR="0026356D" w:rsidRPr="00EE4D4B" w:rsidRDefault="0026356D" w:rsidP="0026356D">
      <w:pPr>
        <w:pStyle w:val="af1"/>
        <w:spacing w:after="120"/>
        <w:ind w:left="864"/>
        <w:contextualSpacing/>
        <w:jc w:val="both"/>
        <w:rPr>
          <w:b/>
          <w:lang w:val="ru-RU"/>
        </w:rPr>
      </w:pPr>
    </w:p>
    <w:p w14:paraId="2740E172" w14:textId="77777777" w:rsidR="00EE4D4B" w:rsidRPr="00E34CC8" w:rsidRDefault="00EE4D4B" w:rsidP="00EE4D4B">
      <w:pPr>
        <w:pStyle w:val="af1"/>
        <w:spacing w:after="120"/>
        <w:ind w:left="1512"/>
        <w:contextualSpacing/>
        <w:jc w:val="both"/>
        <w:rPr>
          <w:b/>
          <w:lang w:val="ru-RU"/>
        </w:rPr>
      </w:pPr>
    </w:p>
    <w:p w14:paraId="7F15994B" w14:textId="77777777" w:rsidR="000F5F2D" w:rsidRPr="003A1D3F" w:rsidRDefault="00CF174E" w:rsidP="004B2734">
      <w:pPr>
        <w:pStyle w:val="af1"/>
        <w:numPr>
          <w:ilvl w:val="0"/>
          <w:numId w:val="2"/>
        </w:numPr>
        <w:spacing w:after="120"/>
        <w:jc w:val="both"/>
        <w:rPr>
          <w:b/>
        </w:rPr>
      </w:pPr>
      <w:r w:rsidRPr="003A1D3F">
        <w:rPr>
          <w:b/>
          <w:lang w:val="ru-RU"/>
        </w:rPr>
        <w:lastRenderedPageBreak/>
        <w:t xml:space="preserve">Мошенничество и коррупция </w:t>
      </w:r>
    </w:p>
    <w:p w14:paraId="7AA6CC00" w14:textId="77777777" w:rsidR="00CF174E" w:rsidRPr="003A1D3F" w:rsidRDefault="00CF174E" w:rsidP="004B2734">
      <w:pPr>
        <w:spacing w:after="200"/>
        <w:contextualSpacing/>
        <w:jc w:val="both"/>
        <w:rPr>
          <w:lang w:val="ru-RU"/>
        </w:rPr>
      </w:pPr>
      <w:r w:rsidRPr="003A1D3F">
        <w:rPr>
          <w:lang w:val="ru-RU"/>
        </w:rPr>
        <w:t xml:space="preserve">Если Покупатель </w:t>
      </w:r>
      <w:r w:rsidR="000207CF" w:rsidRPr="003A1D3F">
        <w:rPr>
          <w:lang w:val="ru-RU"/>
        </w:rPr>
        <w:t>определит</w:t>
      </w:r>
      <w:r w:rsidRPr="003A1D3F">
        <w:rPr>
          <w:lang w:val="ru-RU"/>
        </w:rPr>
        <w:t xml:space="preserve">, что Поставщик и/или кто-либо из его сотрудников, агентов, субподрядчиков, консультантов, поставщиков услуг,  их работников и сотрудников Поставщика были вовлечены в коррупционные, мошеннические, принудительные действия, заговор или  причинение препятствий (согласно действующим процедурам </w:t>
      </w:r>
      <w:r w:rsidR="007634AA" w:rsidRPr="003A1D3F">
        <w:rPr>
          <w:lang w:val="ru-RU"/>
        </w:rPr>
        <w:t>В</w:t>
      </w:r>
      <w:r w:rsidR="00B52546" w:rsidRPr="003A1D3F">
        <w:rPr>
          <w:lang w:val="ru-RU"/>
        </w:rPr>
        <w:t xml:space="preserve">семирного </w:t>
      </w:r>
      <w:r w:rsidR="007634AA" w:rsidRPr="003A1D3F">
        <w:rPr>
          <w:lang w:val="ru-RU"/>
        </w:rPr>
        <w:t>Б</w:t>
      </w:r>
      <w:r w:rsidR="00B52546" w:rsidRPr="003A1D3F">
        <w:rPr>
          <w:lang w:val="ru-RU"/>
        </w:rPr>
        <w:t>анка</w:t>
      </w:r>
      <w:r w:rsidR="00AB2AD7" w:rsidRPr="003A1D3F">
        <w:rPr>
          <w:lang w:val="ru-RU"/>
        </w:rPr>
        <w:t xml:space="preserve"> </w:t>
      </w:r>
      <w:r w:rsidRPr="003A1D3F">
        <w:rPr>
          <w:lang w:val="ru-RU"/>
        </w:rPr>
        <w:t xml:space="preserve">по  применению санкций ), </w:t>
      </w:r>
      <w:r w:rsidR="00815979" w:rsidRPr="003A1D3F">
        <w:rPr>
          <w:lang w:val="ru-RU"/>
        </w:rPr>
        <w:t xml:space="preserve">во время участия </w:t>
      </w:r>
      <w:r w:rsidRPr="003A1D3F">
        <w:rPr>
          <w:lang w:val="ru-RU"/>
        </w:rPr>
        <w:t xml:space="preserve">в конкурсном отборе или выполнении </w:t>
      </w:r>
      <w:r w:rsidR="00002603" w:rsidRPr="003A1D3F">
        <w:rPr>
          <w:lang w:val="ru-RU"/>
        </w:rPr>
        <w:t>Соглашения</w:t>
      </w:r>
      <w:r w:rsidRPr="003A1D3F">
        <w:rPr>
          <w:lang w:val="ru-RU"/>
        </w:rPr>
        <w:t xml:space="preserve">, Покупатель может прекратить занятость Поставщика по </w:t>
      </w:r>
      <w:r w:rsidR="00002603" w:rsidRPr="003A1D3F">
        <w:rPr>
          <w:lang w:val="ru-RU"/>
        </w:rPr>
        <w:t>Соглашению</w:t>
      </w:r>
      <w:r w:rsidRPr="003A1D3F">
        <w:rPr>
          <w:lang w:val="ru-RU"/>
        </w:rPr>
        <w:t xml:space="preserve"> и отменить </w:t>
      </w:r>
      <w:r w:rsidR="00945418" w:rsidRPr="003A1D3F">
        <w:rPr>
          <w:lang w:val="ru-RU"/>
        </w:rPr>
        <w:t xml:space="preserve">Соглашение </w:t>
      </w:r>
      <w:r w:rsidRPr="003A1D3F">
        <w:rPr>
          <w:lang w:val="ru-RU"/>
        </w:rPr>
        <w:t xml:space="preserve">, поставив Поставщика в известность за 14 дней. </w:t>
      </w:r>
    </w:p>
    <w:p w14:paraId="6BED22A5" w14:textId="77777777" w:rsidR="000F5F2D" w:rsidRPr="003A1D3F" w:rsidRDefault="000F5F2D" w:rsidP="00B52546">
      <w:pPr>
        <w:spacing w:after="200"/>
        <w:jc w:val="both"/>
        <w:rPr>
          <w:lang w:val="ru-RU"/>
        </w:rPr>
      </w:pPr>
    </w:p>
    <w:p w14:paraId="0356FD85" w14:textId="77777777" w:rsidR="000F5F2D" w:rsidRPr="003A1D3F" w:rsidRDefault="00466E02" w:rsidP="003D43E9">
      <w:pPr>
        <w:pStyle w:val="af1"/>
        <w:numPr>
          <w:ilvl w:val="0"/>
          <w:numId w:val="2"/>
        </w:numPr>
        <w:spacing w:after="120"/>
        <w:contextualSpacing/>
        <w:jc w:val="both"/>
        <w:rPr>
          <w:b/>
        </w:rPr>
      </w:pPr>
      <w:bookmarkStart w:id="0" w:name="OLE_LINK1"/>
      <w:bookmarkStart w:id="1" w:name="OLE_LINK2"/>
      <w:r w:rsidRPr="003A1D3F">
        <w:rPr>
          <w:b/>
          <w:lang w:val="ru-RU"/>
        </w:rPr>
        <w:t xml:space="preserve">Инспектирование и аудиторские проверки </w:t>
      </w:r>
    </w:p>
    <w:p w14:paraId="3B48883F" w14:textId="77777777" w:rsidR="000F5F2D" w:rsidRPr="003A1D3F" w:rsidRDefault="000F5F2D" w:rsidP="00A3027A">
      <w:pPr>
        <w:pStyle w:val="af1"/>
        <w:spacing w:after="120"/>
        <w:ind w:left="360"/>
        <w:jc w:val="both"/>
        <w:rPr>
          <w:b/>
        </w:rPr>
      </w:pPr>
    </w:p>
    <w:p w14:paraId="689FA3D0" w14:textId="77777777" w:rsidR="00466E02" w:rsidRPr="003A1D3F" w:rsidRDefault="00466E02" w:rsidP="003D43E9">
      <w:pPr>
        <w:pStyle w:val="af1"/>
        <w:numPr>
          <w:ilvl w:val="1"/>
          <w:numId w:val="2"/>
        </w:numPr>
        <w:spacing w:after="120"/>
        <w:jc w:val="both"/>
        <w:rPr>
          <w:lang w:val="ru-RU"/>
        </w:rPr>
      </w:pPr>
      <w:r w:rsidRPr="003A1D3F">
        <w:rPr>
          <w:lang w:val="ru-RU"/>
        </w:rPr>
        <w:t xml:space="preserve">Поставщик должен исполнить все инструкции Покупателя, соответствующие применимым законам места назначения. </w:t>
      </w:r>
    </w:p>
    <w:p w14:paraId="4F5C54FA" w14:textId="77777777" w:rsidR="00293B69" w:rsidRPr="003A1D3F" w:rsidRDefault="00466E02" w:rsidP="00002603">
      <w:pPr>
        <w:pStyle w:val="af1"/>
        <w:spacing w:after="120"/>
        <w:ind w:left="360"/>
        <w:jc w:val="both"/>
        <w:rPr>
          <w:lang w:val="ru-RU"/>
        </w:rPr>
      </w:pPr>
      <w:r w:rsidRPr="003A1D3F">
        <w:rPr>
          <w:lang w:val="ru-RU"/>
        </w:rPr>
        <w:t xml:space="preserve">Поставщик должен дать свое разрешение, и обеспечить разрешение субподрядчиков и консультантов на проведение проверки со стороны </w:t>
      </w:r>
      <w:r w:rsidR="007634AA" w:rsidRPr="003A1D3F">
        <w:rPr>
          <w:lang w:val="ru-RU"/>
        </w:rPr>
        <w:t>В</w:t>
      </w:r>
      <w:r w:rsidR="00072E90" w:rsidRPr="003A1D3F">
        <w:rPr>
          <w:lang w:val="ru-RU"/>
        </w:rPr>
        <w:t xml:space="preserve">семирного </w:t>
      </w:r>
      <w:r w:rsidR="007634AA" w:rsidRPr="003A1D3F">
        <w:rPr>
          <w:lang w:val="ru-RU"/>
        </w:rPr>
        <w:t>Б</w:t>
      </w:r>
      <w:r w:rsidR="00072E90" w:rsidRPr="003A1D3F">
        <w:rPr>
          <w:lang w:val="ru-RU"/>
        </w:rPr>
        <w:t>анка (ВБ)</w:t>
      </w:r>
      <w:r w:rsidR="00AB2AD7" w:rsidRPr="003A1D3F">
        <w:rPr>
          <w:lang w:val="ru-RU"/>
        </w:rPr>
        <w:t xml:space="preserve"> </w:t>
      </w:r>
      <w:r w:rsidRPr="003A1D3F">
        <w:rPr>
          <w:lang w:val="ru-RU"/>
        </w:rPr>
        <w:t xml:space="preserve">и/или лиц, назначенных </w:t>
      </w:r>
      <w:r w:rsidR="007634AA" w:rsidRPr="003A1D3F">
        <w:rPr>
          <w:lang w:val="ru-RU"/>
        </w:rPr>
        <w:t>ВБ</w:t>
      </w:r>
      <w:r w:rsidRPr="003A1D3F">
        <w:rPr>
          <w:lang w:val="ru-RU"/>
        </w:rPr>
        <w:t xml:space="preserve">, офисов Поставщика, всех счетов и записей, касающихся исполнения </w:t>
      </w:r>
      <w:r w:rsidR="004670F6" w:rsidRPr="003A1D3F">
        <w:rPr>
          <w:lang w:val="ru-RU"/>
        </w:rPr>
        <w:t>Соглашения</w:t>
      </w:r>
      <w:r w:rsidRPr="003A1D3F">
        <w:rPr>
          <w:lang w:val="ru-RU"/>
        </w:rPr>
        <w:t xml:space="preserve"> и представления тендерного предложения, а также, по запросу </w:t>
      </w:r>
      <w:r w:rsidR="007634AA" w:rsidRPr="003A1D3F">
        <w:rPr>
          <w:lang w:val="ru-RU"/>
        </w:rPr>
        <w:t>ВБ</w:t>
      </w:r>
      <w:r w:rsidRPr="003A1D3F">
        <w:rPr>
          <w:lang w:val="ru-RU"/>
        </w:rPr>
        <w:t xml:space="preserve">, проведение аудиторской проверки этих счетов и записей аудиторами, назначенными </w:t>
      </w:r>
      <w:r w:rsidR="007634AA" w:rsidRPr="003A1D3F">
        <w:rPr>
          <w:lang w:val="ru-RU"/>
        </w:rPr>
        <w:t>ВБ</w:t>
      </w:r>
      <w:r w:rsidRPr="003A1D3F">
        <w:rPr>
          <w:lang w:val="ru-RU"/>
        </w:rPr>
        <w:t xml:space="preserve">. Поставщик, его субподрядчики и консультанты должны обратить внимание на статью </w:t>
      </w:r>
      <w:r w:rsidR="0026356D">
        <w:rPr>
          <w:lang w:val="ru-RU"/>
        </w:rPr>
        <w:t xml:space="preserve">                                                </w:t>
      </w:r>
      <w:r w:rsidRPr="003A1D3F">
        <w:rPr>
          <w:lang w:val="ru-RU"/>
        </w:rPr>
        <w:t xml:space="preserve">5 «Мошенничество и коррупция», в которой, помимо прочего, сказано, что </w:t>
      </w:r>
      <w:r w:rsidR="00072E90" w:rsidRPr="003A1D3F">
        <w:rPr>
          <w:lang w:val="ru-RU"/>
        </w:rPr>
        <w:t>действия,</w:t>
      </w:r>
      <w:r w:rsidRPr="003A1D3F">
        <w:rPr>
          <w:lang w:val="ru-RU"/>
        </w:rPr>
        <w:t xml:space="preserve"> направленные на создание значительных преград к проведению проверки </w:t>
      </w:r>
      <w:r w:rsidR="007634AA" w:rsidRPr="003A1D3F">
        <w:rPr>
          <w:lang w:val="ru-RU"/>
        </w:rPr>
        <w:t>ВБ</w:t>
      </w:r>
      <w:r w:rsidRPr="003A1D3F">
        <w:rPr>
          <w:lang w:val="ru-RU"/>
        </w:rPr>
        <w:t xml:space="preserve"> и реализации права </w:t>
      </w:r>
      <w:r w:rsidR="00EE4D4B" w:rsidRPr="003A1D3F">
        <w:rPr>
          <w:lang w:val="ru-RU"/>
        </w:rPr>
        <w:t>на аудит,</w:t>
      </w:r>
      <w:r w:rsidRPr="003A1D3F">
        <w:rPr>
          <w:lang w:val="ru-RU"/>
        </w:rPr>
        <w:t xml:space="preserve"> представляют собой запрещенную деятельность, ведущую к расторжению </w:t>
      </w:r>
      <w:r w:rsidR="00002603" w:rsidRPr="003A1D3F">
        <w:rPr>
          <w:lang w:val="ru-RU"/>
        </w:rPr>
        <w:t>Соглашения</w:t>
      </w:r>
      <w:r w:rsidRPr="003A1D3F">
        <w:rPr>
          <w:lang w:val="ru-RU"/>
        </w:rPr>
        <w:t xml:space="preserve"> (а также установлению статуса неправомочности согласно действующим процедурам </w:t>
      </w:r>
      <w:r w:rsidR="007634AA" w:rsidRPr="003A1D3F">
        <w:rPr>
          <w:lang w:val="ru-RU"/>
        </w:rPr>
        <w:t>ВБ</w:t>
      </w:r>
      <w:r w:rsidRPr="003A1D3F">
        <w:rPr>
          <w:lang w:val="ru-RU"/>
        </w:rPr>
        <w:t xml:space="preserve"> по применению санкций).   </w:t>
      </w:r>
      <w:bookmarkEnd w:id="0"/>
      <w:bookmarkEnd w:id="1"/>
    </w:p>
    <w:p w14:paraId="2434E2AC" w14:textId="77777777" w:rsidR="000F5F2D" w:rsidRPr="003A1D3F" w:rsidRDefault="000F5F2D" w:rsidP="00A3027A">
      <w:pPr>
        <w:pStyle w:val="af1"/>
        <w:spacing w:after="120"/>
        <w:ind w:left="360"/>
        <w:jc w:val="both"/>
        <w:rPr>
          <w:lang w:val="ru-RU"/>
        </w:rPr>
      </w:pPr>
    </w:p>
    <w:p w14:paraId="1BE8B0E3" w14:textId="77777777" w:rsidR="000F5F2D" w:rsidRPr="003A1D3F" w:rsidRDefault="000F5F2D" w:rsidP="00A3027A">
      <w:pPr>
        <w:pStyle w:val="af1"/>
        <w:spacing w:after="120"/>
        <w:ind w:left="360"/>
        <w:jc w:val="both"/>
        <w:rPr>
          <w:lang w:val="ru-RU"/>
        </w:rPr>
      </w:pPr>
    </w:p>
    <w:p w14:paraId="48D6A41E" w14:textId="77777777" w:rsidR="000F5F2D" w:rsidRPr="003A1D3F" w:rsidRDefault="000F5F2D" w:rsidP="00A3027A">
      <w:pPr>
        <w:jc w:val="both"/>
        <w:rPr>
          <w:lang w:val="ru-RU"/>
        </w:rPr>
      </w:pPr>
    </w:p>
    <w:tbl>
      <w:tblPr>
        <w:tblW w:w="11616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5528"/>
        <w:gridCol w:w="6088"/>
      </w:tblGrid>
      <w:tr w:rsidR="000F5F2D" w:rsidRPr="003A1D3F" w14:paraId="2CC1223E" w14:textId="77777777" w:rsidTr="004C7027">
        <w:tc>
          <w:tcPr>
            <w:tcW w:w="5528" w:type="dxa"/>
          </w:tcPr>
          <w:p w14:paraId="6D6300D1" w14:textId="77777777" w:rsidR="000F5F2D" w:rsidRPr="003A1D3F" w:rsidRDefault="00466E02" w:rsidP="004C7027">
            <w:pPr>
              <w:ind w:left="34"/>
              <w:jc w:val="both"/>
              <w:rPr>
                <w:b/>
                <w:lang w:val="ru-RU"/>
              </w:rPr>
            </w:pPr>
            <w:r w:rsidRPr="003A1D3F">
              <w:rPr>
                <w:b/>
                <w:lang w:val="ru-RU"/>
              </w:rPr>
              <w:t>Подпись и печать Покупателя</w:t>
            </w:r>
            <w:r w:rsidR="000F5F2D" w:rsidRPr="003A1D3F">
              <w:rPr>
                <w:b/>
                <w:lang w:val="ru-RU"/>
              </w:rPr>
              <w:t>:</w:t>
            </w:r>
          </w:p>
          <w:p w14:paraId="0A233DAD" w14:textId="77777777" w:rsidR="000F5F2D" w:rsidRPr="003A1D3F" w:rsidRDefault="00466E02" w:rsidP="004C7027">
            <w:pPr>
              <w:ind w:left="34"/>
              <w:jc w:val="both"/>
              <w:rPr>
                <w:lang w:val="ru-RU"/>
              </w:rPr>
            </w:pPr>
            <w:r w:rsidRPr="003A1D3F">
              <w:rPr>
                <w:lang w:val="ru-RU"/>
              </w:rPr>
              <w:t xml:space="preserve">ЗА И ОТ ИМЕНИ </w:t>
            </w:r>
          </w:p>
          <w:p w14:paraId="0501D11F" w14:textId="77777777" w:rsidR="000F5F2D" w:rsidRPr="003A1D3F" w:rsidRDefault="000F5F2D" w:rsidP="004C7027">
            <w:pPr>
              <w:pStyle w:val="3"/>
              <w:ind w:left="34"/>
              <w:jc w:val="both"/>
              <w:rPr>
                <w:lang w:val="ru-RU"/>
              </w:rPr>
            </w:pPr>
          </w:p>
          <w:p w14:paraId="31C03960" w14:textId="77777777" w:rsidR="000F5F2D" w:rsidRPr="003A1D3F" w:rsidRDefault="000F5F2D" w:rsidP="004C7027">
            <w:pPr>
              <w:pStyle w:val="3"/>
              <w:ind w:left="34"/>
              <w:jc w:val="both"/>
              <w:rPr>
                <w:lang w:val="ru-RU"/>
              </w:rPr>
            </w:pPr>
          </w:p>
          <w:p w14:paraId="3665EAAC" w14:textId="77777777" w:rsidR="000F5F2D" w:rsidRPr="003A1D3F" w:rsidRDefault="000F5F2D" w:rsidP="004C7027">
            <w:pPr>
              <w:pStyle w:val="a6"/>
              <w:ind w:left="34"/>
              <w:jc w:val="both"/>
              <w:rPr>
                <w:lang w:val="ru-RU"/>
              </w:rPr>
            </w:pPr>
            <w:r w:rsidRPr="003A1D3F">
              <w:rPr>
                <w:lang w:val="ru-RU"/>
              </w:rPr>
              <w:t>_______________________</w:t>
            </w:r>
            <w:r w:rsidR="004C7027" w:rsidRPr="003A1D3F">
              <w:rPr>
                <w:lang w:val="ru-RU"/>
              </w:rPr>
              <w:t>_____</w:t>
            </w:r>
          </w:p>
          <w:p w14:paraId="7EE8974E" w14:textId="77777777" w:rsidR="004C7027" w:rsidRPr="003A1D3F" w:rsidRDefault="00466E02" w:rsidP="004C7027">
            <w:pPr>
              <w:ind w:left="34"/>
              <w:jc w:val="both"/>
              <w:rPr>
                <w:lang w:val="ru-RU"/>
              </w:rPr>
            </w:pPr>
            <w:r w:rsidRPr="003A1D3F">
              <w:rPr>
                <w:lang w:val="ru-RU"/>
              </w:rPr>
              <w:t>ФИО</w:t>
            </w:r>
            <w:r w:rsidRPr="003A1D3F">
              <w:t xml:space="preserve"> </w:t>
            </w:r>
            <w:r w:rsidRPr="003A1D3F">
              <w:rPr>
                <w:lang w:val="ru-RU"/>
              </w:rPr>
              <w:t>уполномоченного</w:t>
            </w:r>
            <w:r w:rsidRPr="003A1D3F">
              <w:t xml:space="preserve"> </w:t>
            </w:r>
          </w:p>
          <w:p w14:paraId="3C018ED6" w14:textId="77777777" w:rsidR="000F5F2D" w:rsidRPr="003A1D3F" w:rsidRDefault="00466E02" w:rsidP="004C7027">
            <w:pPr>
              <w:ind w:left="34"/>
              <w:jc w:val="both"/>
            </w:pPr>
            <w:r w:rsidRPr="003A1D3F">
              <w:rPr>
                <w:lang w:val="ru-RU"/>
              </w:rPr>
              <w:t>представителя</w:t>
            </w:r>
            <w:r w:rsidRPr="003A1D3F">
              <w:t xml:space="preserve"> </w:t>
            </w:r>
          </w:p>
        </w:tc>
        <w:tc>
          <w:tcPr>
            <w:tcW w:w="6088" w:type="dxa"/>
          </w:tcPr>
          <w:p w14:paraId="22D17931" w14:textId="77777777" w:rsidR="00466E02" w:rsidRPr="003A1D3F" w:rsidRDefault="00466E02" w:rsidP="00A3027A">
            <w:pPr>
              <w:jc w:val="both"/>
              <w:rPr>
                <w:b/>
                <w:lang w:val="ru-RU"/>
              </w:rPr>
            </w:pPr>
            <w:r w:rsidRPr="003A1D3F">
              <w:rPr>
                <w:b/>
                <w:lang w:val="ru-RU"/>
              </w:rPr>
              <w:t>Подпись и печать Поставщика:</w:t>
            </w:r>
          </w:p>
          <w:p w14:paraId="59231149" w14:textId="77777777" w:rsidR="00466E02" w:rsidRPr="003A1D3F" w:rsidRDefault="00466E02" w:rsidP="00A3027A">
            <w:pPr>
              <w:jc w:val="both"/>
              <w:rPr>
                <w:lang w:val="ru-RU"/>
              </w:rPr>
            </w:pPr>
            <w:r w:rsidRPr="003A1D3F">
              <w:rPr>
                <w:lang w:val="ru-RU"/>
              </w:rPr>
              <w:t xml:space="preserve">ЗА И ОТ ИМЕНИ </w:t>
            </w:r>
          </w:p>
          <w:p w14:paraId="315AF81C" w14:textId="77777777" w:rsidR="000F5F2D" w:rsidRPr="003A1D3F" w:rsidRDefault="000F5F2D" w:rsidP="00A3027A">
            <w:pPr>
              <w:jc w:val="both"/>
              <w:rPr>
                <w:lang w:val="ru-RU"/>
              </w:rPr>
            </w:pPr>
          </w:p>
          <w:p w14:paraId="09ED14CE" w14:textId="77777777" w:rsidR="000F5F2D" w:rsidRPr="003A1D3F" w:rsidRDefault="000F5F2D" w:rsidP="00A3027A">
            <w:pPr>
              <w:jc w:val="both"/>
              <w:rPr>
                <w:lang w:val="ru-RU"/>
              </w:rPr>
            </w:pPr>
          </w:p>
          <w:p w14:paraId="6743D303" w14:textId="77777777" w:rsidR="000F5F2D" w:rsidRPr="003A1D3F" w:rsidRDefault="000F5F2D" w:rsidP="00A3027A">
            <w:pPr>
              <w:jc w:val="both"/>
              <w:rPr>
                <w:lang w:val="ru-RU"/>
              </w:rPr>
            </w:pPr>
            <w:r w:rsidRPr="003A1D3F">
              <w:rPr>
                <w:lang w:val="ru-RU"/>
              </w:rPr>
              <w:t>____________________________</w:t>
            </w:r>
            <w:r w:rsidR="004C7027" w:rsidRPr="003A1D3F">
              <w:rPr>
                <w:lang w:val="ru-RU"/>
              </w:rPr>
              <w:t>_</w:t>
            </w:r>
          </w:p>
          <w:p w14:paraId="3003126D" w14:textId="77777777" w:rsidR="004C7027" w:rsidRPr="003A1D3F" w:rsidRDefault="00466E02" w:rsidP="00A3027A">
            <w:pPr>
              <w:jc w:val="both"/>
              <w:rPr>
                <w:lang w:val="ru-RU"/>
              </w:rPr>
            </w:pPr>
            <w:r w:rsidRPr="003A1D3F">
              <w:rPr>
                <w:lang w:val="ru-RU"/>
              </w:rPr>
              <w:t>ФИО</w:t>
            </w:r>
            <w:r w:rsidRPr="003A1D3F">
              <w:t xml:space="preserve"> </w:t>
            </w:r>
            <w:r w:rsidRPr="003A1D3F">
              <w:rPr>
                <w:lang w:val="ru-RU"/>
              </w:rPr>
              <w:t>уполномоченного</w:t>
            </w:r>
          </w:p>
          <w:p w14:paraId="00E6AE80" w14:textId="77777777" w:rsidR="000F5F2D" w:rsidRPr="003A1D3F" w:rsidRDefault="00466E02" w:rsidP="00A3027A">
            <w:pPr>
              <w:jc w:val="both"/>
              <w:rPr>
                <w:bCs/>
              </w:rPr>
            </w:pPr>
            <w:r w:rsidRPr="003A1D3F">
              <w:rPr>
                <w:lang w:val="ru-RU"/>
              </w:rPr>
              <w:t>представителя</w:t>
            </w:r>
          </w:p>
        </w:tc>
      </w:tr>
    </w:tbl>
    <w:p w14:paraId="084B71C8" w14:textId="77777777" w:rsidR="000F5F2D" w:rsidRPr="003A1D3F" w:rsidRDefault="000F5F2D" w:rsidP="00A3027A">
      <w:pPr>
        <w:jc w:val="both"/>
        <w:rPr>
          <w:b/>
          <w:bCs/>
        </w:rPr>
      </w:pPr>
    </w:p>
    <w:p w14:paraId="5158A8AF" w14:textId="77777777" w:rsidR="00F5054D" w:rsidRPr="003A1D3F" w:rsidRDefault="000F5F2D" w:rsidP="00A3027A">
      <w:pPr>
        <w:jc w:val="both"/>
        <w:rPr>
          <w:b/>
          <w:bCs/>
          <w:lang w:val="ru-RU"/>
        </w:rPr>
        <w:sectPr w:rsidR="00F5054D" w:rsidRPr="003A1D3F" w:rsidSect="008B0396">
          <w:footerReference w:type="default" r:id="rId12"/>
          <w:pgSz w:w="12240" w:h="15840" w:code="1"/>
          <w:pgMar w:top="1134" w:right="851" w:bottom="1134" w:left="1701" w:header="720" w:footer="720" w:gutter="0"/>
          <w:paperSrc w:first="15" w:other="15"/>
          <w:cols w:space="720"/>
          <w:titlePg/>
          <w:docGrid w:linePitch="326"/>
        </w:sectPr>
      </w:pPr>
      <w:r w:rsidRPr="003A1D3F">
        <w:rPr>
          <w:b/>
          <w:bCs/>
        </w:rPr>
        <w:br w:type="page"/>
      </w:r>
    </w:p>
    <w:p w14:paraId="514C2B69" w14:textId="77777777" w:rsidR="00720E81" w:rsidRDefault="00720E81" w:rsidP="000E1EBE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center"/>
        <w:rPr>
          <w:b/>
          <w:lang w:val="ru-RU"/>
        </w:rPr>
      </w:pPr>
    </w:p>
    <w:p w14:paraId="722A379A" w14:textId="77777777" w:rsidR="000207CF" w:rsidRPr="003A1D3F" w:rsidRDefault="000207CF" w:rsidP="000E1EBE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center"/>
        <w:rPr>
          <w:b/>
          <w:lang w:val="ru-RU"/>
        </w:rPr>
      </w:pPr>
      <w:r w:rsidRPr="003A1D3F">
        <w:rPr>
          <w:b/>
          <w:lang w:val="ru-RU"/>
        </w:rPr>
        <w:t>ФОРМА ЗАЯВКИ</w:t>
      </w:r>
    </w:p>
    <w:p w14:paraId="58A414B1" w14:textId="77777777" w:rsidR="000207CF" w:rsidRPr="003A1D3F" w:rsidRDefault="000207CF" w:rsidP="00A3027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lang w:val="ru-RU"/>
        </w:rPr>
      </w:pPr>
    </w:p>
    <w:p w14:paraId="29BAACFC" w14:textId="77777777" w:rsidR="00720E81" w:rsidRDefault="000207CF" w:rsidP="00A3027A">
      <w:pPr>
        <w:tabs>
          <w:tab w:val="right" w:pos="9072"/>
        </w:tabs>
        <w:suppressAutoHyphens/>
        <w:jc w:val="both"/>
        <w:rPr>
          <w:lang w:val="ru-RU"/>
        </w:rPr>
      </w:pPr>
      <w:r w:rsidRPr="003A1D3F">
        <w:rPr>
          <w:lang w:val="ru-RU"/>
        </w:rPr>
        <w:t xml:space="preserve"> </w:t>
      </w:r>
      <w:r w:rsidRPr="003A1D3F">
        <w:rPr>
          <w:lang w:val="ru-RU"/>
        </w:rPr>
        <w:tab/>
      </w:r>
    </w:p>
    <w:p w14:paraId="798AFB7C" w14:textId="77777777" w:rsidR="000207CF" w:rsidRPr="003A1D3F" w:rsidRDefault="000207CF" w:rsidP="00720E81">
      <w:pPr>
        <w:tabs>
          <w:tab w:val="right" w:pos="9072"/>
        </w:tabs>
        <w:suppressAutoHyphens/>
        <w:jc w:val="right"/>
        <w:rPr>
          <w:lang w:val="ru-RU"/>
        </w:rPr>
      </w:pPr>
      <w:r w:rsidRPr="003A1D3F">
        <w:rPr>
          <w:lang w:val="ru-RU"/>
        </w:rPr>
        <w:t xml:space="preserve">______________________ </w:t>
      </w:r>
      <w:r w:rsidRPr="003A1D3F">
        <w:rPr>
          <w:i/>
          <w:lang w:val="ru-RU"/>
        </w:rPr>
        <w:t>[дата]</w:t>
      </w:r>
    </w:p>
    <w:p w14:paraId="63DED03C" w14:textId="77777777" w:rsidR="000207CF" w:rsidRPr="003A1D3F" w:rsidRDefault="000207CF" w:rsidP="00A3027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lang w:val="ru-RU"/>
        </w:rPr>
      </w:pPr>
    </w:p>
    <w:p w14:paraId="75E7884D" w14:textId="49541847" w:rsidR="000207CF" w:rsidRPr="003A1D3F" w:rsidRDefault="000207CF" w:rsidP="00072E9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1133" w:hanging="1133"/>
        <w:jc w:val="both"/>
        <w:rPr>
          <w:lang w:val="ru-RU"/>
        </w:rPr>
      </w:pPr>
      <w:r w:rsidRPr="003A1D3F">
        <w:rPr>
          <w:lang w:val="ru-RU"/>
        </w:rPr>
        <w:t>Кому</w:t>
      </w:r>
      <w:r w:rsidRPr="003A1D3F">
        <w:rPr>
          <w:lang w:val="ru-RU"/>
        </w:rPr>
        <w:tab/>
        <w:t xml:space="preserve">: </w:t>
      </w:r>
      <w:r w:rsidR="00BE4717">
        <w:rPr>
          <w:lang w:val="ru-RU"/>
        </w:rPr>
        <w:t>ОРП «УВУУИК»</w:t>
      </w:r>
    </w:p>
    <w:p w14:paraId="4E64F180" w14:textId="77777777" w:rsidR="00072E90" w:rsidRPr="003A1D3F" w:rsidRDefault="00072E90" w:rsidP="00072E90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1133" w:hanging="1133"/>
        <w:jc w:val="both"/>
        <w:rPr>
          <w:lang w:val="ru-RU"/>
        </w:rPr>
      </w:pPr>
    </w:p>
    <w:p w14:paraId="11919B56" w14:textId="77777777" w:rsidR="000207CF" w:rsidRPr="003A1D3F" w:rsidRDefault="000207CF" w:rsidP="00A3027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ind w:left="1133" w:hanging="1133"/>
        <w:jc w:val="both"/>
        <w:rPr>
          <w:lang w:val="ru-RU"/>
        </w:rPr>
      </w:pPr>
      <w:r w:rsidRPr="003A1D3F">
        <w:rPr>
          <w:lang w:val="ru-RU"/>
        </w:rPr>
        <w:t xml:space="preserve">Адрес: </w:t>
      </w:r>
      <w:r w:rsidR="00072E90" w:rsidRPr="003A1D3F">
        <w:rPr>
          <w:lang w:val="ru-RU"/>
        </w:rPr>
        <w:t>Кыргызская Республика, г. Бишкек, ул. Боконбаева 102</w:t>
      </w:r>
    </w:p>
    <w:p w14:paraId="1A00F1EF" w14:textId="77777777" w:rsidR="000207CF" w:rsidRPr="003A1D3F" w:rsidRDefault="000207CF" w:rsidP="00A3027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lang w:val="ru-RU"/>
        </w:rPr>
      </w:pPr>
    </w:p>
    <w:p w14:paraId="314E2070" w14:textId="77777777" w:rsidR="000207CF" w:rsidRPr="003A1D3F" w:rsidRDefault="000207CF" w:rsidP="00A3027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lang w:val="ru-RU"/>
        </w:rPr>
      </w:pPr>
    </w:p>
    <w:p w14:paraId="1D3F2E86" w14:textId="77777777" w:rsidR="000207CF" w:rsidRPr="003A1D3F" w:rsidRDefault="000207CF" w:rsidP="00A3027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lang w:val="ru-RU"/>
        </w:rPr>
      </w:pPr>
      <w:r w:rsidRPr="003A1D3F">
        <w:rPr>
          <w:spacing w:val="-3"/>
          <w:lang w:val="ru-RU"/>
        </w:rPr>
        <w:t xml:space="preserve">Мы предлагаем выполнить </w:t>
      </w:r>
      <w:r w:rsidR="0076349F" w:rsidRPr="003A1D3F">
        <w:rPr>
          <w:lang w:val="ru-RU"/>
        </w:rPr>
        <w:t>__________________</w:t>
      </w:r>
      <w:r w:rsidR="00072E90" w:rsidRPr="003A1D3F">
        <w:rPr>
          <w:lang w:val="ru-RU"/>
        </w:rPr>
        <w:t xml:space="preserve"> </w:t>
      </w:r>
      <w:r w:rsidR="00072E90" w:rsidRPr="003A1D3F">
        <w:rPr>
          <w:spacing w:val="-3"/>
          <w:lang w:val="ru-RU"/>
        </w:rPr>
        <w:t>в</w:t>
      </w:r>
      <w:r w:rsidRPr="003A1D3F">
        <w:rPr>
          <w:spacing w:val="-3"/>
          <w:lang w:val="ru-RU"/>
        </w:rPr>
        <w:t xml:space="preserve"> соответствии с Условиями </w:t>
      </w:r>
      <w:r w:rsidR="004670F6" w:rsidRPr="003A1D3F">
        <w:rPr>
          <w:spacing w:val="-3"/>
          <w:lang w:val="ru-RU"/>
        </w:rPr>
        <w:t>Соглашения</w:t>
      </w:r>
      <w:r w:rsidRPr="003A1D3F">
        <w:rPr>
          <w:spacing w:val="-3"/>
          <w:lang w:val="ru-RU"/>
        </w:rPr>
        <w:t xml:space="preserve">, прилагаемыми к настоящему Конкурсному предложению, по цене </w:t>
      </w:r>
      <w:r w:rsidR="004670F6" w:rsidRPr="003A1D3F">
        <w:rPr>
          <w:spacing w:val="-3"/>
          <w:lang w:val="ru-RU"/>
        </w:rPr>
        <w:t>Соглашения</w:t>
      </w:r>
      <w:r w:rsidRPr="003A1D3F">
        <w:rPr>
          <w:spacing w:val="-3"/>
          <w:lang w:val="ru-RU"/>
        </w:rPr>
        <w:t xml:space="preserve"> в размере ______________________ </w:t>
      </w:r>
      <w:r w:rsidRPr="003A1D3F">
        <w:rPr>
          <w:i/>
          <w:spacing w:val="-3"/>
          <w:lang w:val="ru-RU"/>
        </w:rPr>
        <w:t>[сумма цифрами и прописью]</w:t>
      </w:r>
      <w:r w:rsidRPr="003A1D3F">
        <w:rPr>
          <w:spacing w:val="-3"/>
          <w:lang w:val="ru-RU"/>
        </w:rPr>
        <w:t xml:space="preserve"> (__________________________) </w:t>
      </w:r>
      <w:r w:rsidRPr="003A1D3F">
        <w:rPr>
          <w:i/>
          <w:spacing w:val="-3"/>
          <w:lang w:val="ru-RU"/>
        </w:rPr>
        <w:t>[наименование валюты]</w:t>
      </w:r>
      <w:r w:rsidRPr="003A1D3F">
        <w:rPr>
          <w:spacing w:val="-3"/>
          <w:lang w:val="ru-RU"/>
        </w:rPr>
        <w:t xml:space="preserve"> (______________).</w:t>
      </w:r>
    </w:p>
    <w:p w14:paraId="1BE8893F" w14:textId="77777777" w:rsidR="000207CF" w:rsidRPr="003A1D3F" w:rsidRDefault="000207CF" w:rsidP="00A3027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lang w:val="ru-RU"/>
        </w:rPr>
      </w:pPr>
      <w:r w:rsidRPr="003A1D3F">
        <w:rPr>
          <w:spacing w:val="-3"/>
          <w:lang w:val="ru-RU"/>
        </w:rPr>
        <w:t xml:space="preserve">Мы предлагаем завершить поставку товаров, описанных в </w:t>
      </w:r>
      <w:r w:rsidR="004670F6" w:rsidRPr="003A1D3F">
        <w:rPr>
          <w:spacing w:val="-3"/>
          <w:lang w:val="ru-RU"/>
        </w:rPr>
        <w:t>Соглашении</w:t>
      </w:r>
      <w:r w:rsidRPr="003A1D3F">
        <w:rPr>
          <w:spacing w:val="-3"/>
          <w:lang w:val="ru-RU"/>
        </w:rPr>
        <w:t xml:space="preserve"> в течение периода ___________месяцев с даты подписания </w:t>
      </w:r>
      <w:r w:rsidR="004670F6" w:rsidRPr="003A1D3F">
        <w:rPr>
          <w:spacing w:val="-3"/>
          <w:lang w:val="ru-RU"/>
        </w:rPr>
        <w:t>Соглашения</w:t>
      </w:r>
      <w:r w:rsidRPr="003A1D3F">
        <w:rPr>
          <w:spacing w:val="-3"/>
          <w:lang w:val="ru-RU"/>
        </w:rPr>
        <w:t>.</w:t>
      </w:r>
    </w:p>
    <w:p w14:paraId="42E60310" w14:textId="77777777" w:rsidR="000207CF" w:rsidRPr="003A1D3F" w:rsidRDefault="000207CF" w:rsidP="00A3027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lang w:val="ru-RU"/>
        </w:rPr>
      </w:pPr>
    </w:p>
    <w:p w14:paraId="0D105A1A" w14:textId="77777777" w:rsidR="000207CF" w:rsidRPr="003A1D3F" w:rsidRDefault="000207CF" w:rsidP="00A3027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lang w:val="ru-RU"/>
        </w:rPr>
      </w:pPr>
    </w:p>
    <w:p w14:paraId="475D5064" w14:textId="77777777" w:rsidR="000207CF" w:rsidRPr="003A1D3F" w:rsidRDefault="000207CF" w:rsidP="00A3027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lang w:val="ru-RU"/>
        </w:rPr>
      </w:pPr>
      <w:r w:rsidRPr="003A1D3F">
        <w:rPr>
          <w:spacing w:val="-3"/>
          <w:lang w:val="ru-RU"/>
        </w:rPr>
        <w:t xml:space="preserve">Настоящее Конкурсное предложение вместе с Вашим письменным подтверждением его принятия составляют </w:t>
      </w:r>
      <w:r w:rsidR="004670F6" w:rsidRPr="003A1D3F">
        <w:rPr>
          <w:spacing w:val="-3"/>
          <w:lang w:val="ru-RU"/>
        </w:rPr>
        <w:t>Соглашение</w:t>
      </w:r>
      <w:r w:rsidRPr="003A1D3F">
        <w:rPr>
          <w:spacing w:val="-3"/>
          <w:lang w:val="ru-RU"/>
        </w:rPr>
        <w:t>, обязательный для выполнения сторонами. Мы понимаем, что вы не обязаны принимать предложение с наименьшей стоимостью, или какое-либо другое из полученных Вами предложений.</w:t>
      </w:r>
    </w:p>
    <w:p w14:paraId="61E1E7F7" w14:textId="77777777" w:rsidR="000207CF" w:rsidRPr="003A1D3F" w:rsidRDefault="000207CF" w:rsidP="00A3027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lang w:val="ru-RU"/>
        </w:rPr>
      </w:pPr>
    </w:p>
    <w:p w14:paraId="328CCE31" w14:textId="77777777" w:rsidR="000207CF" w:rsidRPr="003A1D3F" w:rsidRDefault="000207CF" w:rsidP="00A3027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lang w:val="ru-RU"/>
        </w:rPr>
      </w:pPr>
      <w:r w:rsidRPr="003A1D3F">
        <w:rPr>
          <w:spacing w:val="-3"/>
          <w:lang w:val="ru-RU"/>
        </w:rPr>
        <w:t>Настоящим подтверждаем, что данное Конкурсное предложение соответствует сроку действия Конкурсных предложений, указанному в документах конкурсных торгов.</w:t>
      </w:r>
    </w:p>
    <w:p w14:paraId="5ECEF103" w14:textId="77777777" w:rsidR="000207CF" w:rsidRPr="003A1D3F" w:rsidRDefault="000207CF" w:rsidP="00A3027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lang w:val="ru-RU"/>
        </w:rPr>
      </w:pPr>
    </w:p>
    <w:p w14:paraId="4400D74E" w14:textId="77777777" w:rsidR="000207CF" w:rsidRPr="003A1D3F" w:rsidRDefault="000207CF" w:rsidP="00A3027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lang w:val="ru-RU"/>
        </w:rPr>
      </w:pPr>
    </w:p>
    <w:p w14:paraId="6F50B5A8" w14:textId="77777777" w:rsidR="000207CF" w:rsidRPr="003A1D3F" w:rsidRDefault="000207CF" w:rsidP="00A3027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lang w:val="ru-RU"/>
        </w:rPr>
      </w:pPr>
      <w:r w:rsidRPr="003A1D3F">
        <w:rPr>
          <w:spacing w:val="-3"/>
          <w:lang w:val="ru-RU"/>
        </w:rPr>
        <w:t xml:space="preserve">Подпись уполномоченного </w:t>
      </w:r>
      <w:r w:rsidR="00720E81" w:rsidRPr="003A1D3F">
        <w:rPr>
          <w:spacing w:val="-3"/>
          <w:lang w:val="ru-RU"/>
        </w:rPr>
        <w:t>лица: _</w:t>
      </w:r>
      <w:r w:rsidRPr="003A1D3F">
        <w:rPr>
          <w:spacing w:val="-3"/>
          <w:lang w:val="ru-RU"/>
        </w:rPr>
        <w:t>______________________________________________</w:t>
      </w:r>
    </w:p>
    <w:p w14:paraId="0655E492" w14:textId="77777777" w:rsidR="000207CF" w:rsidRPr="003A1D3F" w:rsidRDefault="000207CF" w:rsidP="00A3027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lang w:val="ru-RU"/>
        </w:rPr>
      </w:pPr>
      <w:r w:rsidRPr="003A1D3F">
        <w:rPr>
          <w:spacing w:val="-3"/>
          <w:lang w:val="ru-RU"/>
        </w:rPr>
        <w:t xml:space="preserve">Фамилия и должность </w:t>
      </w:r>
      <w:r w:rsidR="00072E90" w:rsidRPr="003A1D3F">
        <w:rPr>
          <w:spacing w:val="-3"/>
          <w:lang w:val="ru-RU"/>
        </w:rPr>
        <w:t>подписавшего: _</w:t>
      </w:r>
      <w:r w:rsidRPr="003A1D3F">
        <w:rPr>
          <w:spacing w:val="-3"/>
          <w:lang w:val="ru-RU"/>
        </w:rPr>
        <w:t>______________________________________________</w:t>
      </w:r>
    </w:p>
    <w:p w14:paraId="282E764E" w14:textId="77777777" w:rsidR="000207CF" w:rsidRPr="003A1D3F" w:rsidRDefault="000207CF" w:rsidP="00A3027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lang w:val="ru-RU"/>
        </w:rPr>
      </w:pPr>
    </w:p>
    <w:p w14:paraId="197D49D5" w14:textId="77777777" w:rsidR="000207CF" w:rsidRPr="003A1D3F" w:rsidRDefault="000207CF" w:rsidP="00A3027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lang w:val="ru-RU"/>
        </w:rPr>
      </w:pPr>
      <w:r w:rsidRPr="003A1D3F">
        <w:rPr>
          <w:spacing w:val="-3"/>
          <w:lang w:val="ru-RU"/>
        </w:rPr>
        <w:t xml:space="preserve">Наименование </w:t>
      </w:r>
      <w:r w:rsidR="00720E81" w:rsidRPr="003A1D3F">
        <w:rPr>
          <w:spacing w:val="-3"/>
          <w:lang w:val="ru-RU"/>
        </w:rPr>
        <w:t>Поставщика: _</w:t>
      </w:r>
      <w:r w:rsidRPr="003A1D3F">
        <w:rPr>
          <w:spacing w:val="-3"/>
          <w:lang w:val="ru-RU"/>
        </w:rPr>
        <w:t>______________________________________________</w:t>
      </w:r>
    </w:p>
    <w:p w14:paraId="76862C65" w14:textId="77777777" w:rsidR="000207CF" w:rsidRPr="003A1D3F" w:rsidRDefault="000207CF" w:rsidP="00A3027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lang w:val="ru-RU"/>
        </w:rPr>
      </w:pPr>
      <w:r w:rsidRPr="003A1D3F">
        <w:rPr>
          <w:spacing w:val="-3"/>
          <w:lang w:val="ru-RU"/>
        </w:rPr>
        <w:t>Адрес:</w:t>
      </w:r>
    </w:p>
    <w:p w14:paraId="14620B7E" w14:textId="77777777" w:rsidR="000207CF" w:rsidRPr="003A1D3F" w:rsidRDefault="000207CF" w:rsidP="00A3027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lang w:val="ru-RU"/>
        </w:rPr>
      </w:pPr>
      <w:r w:rsidRPr="003A1D3F">
        <w:rPr>
          <w:spacing w:val="-3"/>
          <w:lang w:val="ru-RU"/>
        </w:rPr>
        <w:t>телефон_______________________________________________</w:t>
      </w:r>
    </w:p>
    <w:p w14:paraId="105F8A5D" w14:textId="77777777" w:rsidR="000207CF" w:rsidRPr="003A1D3F" w:rsidRDefault="000207CF" w:rsidP="00A3027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lang w:val="ru-RU"/>
        </w:rPr>
      </w:pPr>
    </w:p>
    <w:p w14:paraId="3C4BBDFE" w14:textId="77777777" w:rsidR="000207CF" w:rsidRPr="003A1D3F" w:rsidRDefault="000207CF" w:rsidP="00A3027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lang w:val="ru-RU"/>
        </w:rPr>
      </w:pPr>
      <w:r w:rsidRPr="003A1D3F">
        <w:rPr>
          <w:spacing w:val="-3"/>
          <w:lang w:val="ru-RU"/>
        </w:rPr>
        <w:t>факс, если есть________________________________________________</w:t>
      </w:r>
    </w:p>
    <w:p w14:paraId="40C4998E" w14:textId="77777777" w:rsidR="000207CF" w:rsidRPr="003A1D3F" w:rsidRDefault="000207CF" w:rsidP="00A3027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lang w:val="ru-RU"/>
        </w:rPr>
      </w:pPr>
    </w:p>
    <w:p w14:paraId="5143C616" w14:textId="77777777" w:rsidR="000207CF" w:rsidRPr="003A1D3F" w:rsidRDefault="000207CF" w:rsidP="00A3027A">
      <w:pPr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uppressAutoHyphens/>
        <w:jc w:val="both"/>
        <w:rPr>
          <w:spacing w:val="-3"/>
          <w:lang w:val="ru-RU"/>
        </w:rPr>
      </w:pPr>
    </w:p>
    <w:p w14:paraId="30130A3E" w14:textId="77777777" w:rsidR="000207CF" w:rsidRPr="003A1D3F" w:rsidRDefault="000207CF" w:rsidP="00A3027A">
      <w:pPr>
        <w:jc w:val="both"/>
        <w:rPr>
          <w:lang w:val="ru-RU"/>
        </w:rPr>
      </w:pPr>
    </w:p>
    <w:p w14:paraId="657CB49A" w14:textId="77777777" w:rsidR="000207CF" w:rsidRPr="003A1D3F" w:rsidRDefault="000207CF" w:rsidP="0008210D">
      <w:pPr>
        <w:jc w:val="both"/>
        <w:rPr>
          <w:lang w:val="ru-RU"/>
        </w:rPr>
      </w:pPr>
    </w:p>
    <w:p w14:paraId="7C296E1B" w14:textId="77777777" w:rsidR="00CB01CB" w:rsidRPr="003A1D3F" w:rsidRDefault="00CB01CB" w:rsidP="0008210D">
      <w:pPr>
        <w:jc w:val="both"/>
        <w:rPr>
          <w:lang w:val="ru-RU"/>
        </w:rPr>
      </w:pPr>
    </w:p>
    <w:p w14:paraId="5C71ECCE" w14:textId="77777777" w:rsidR="00CB01CB" w:rsidRPr="003A1D3F" w:rsidRDefault="00CB01CB" w:rsidP="0008210D">
      <w:pPr>
        <w:jc w:val="both"/>
        <w:rPr>
          <w:lang w:val="ru-RU"/>
        </w:rPr>
      </w:pPr>
    </w:p>
    <w:p w14:paraId="1996835D" w14:textId="77777777" w:rsidR="00CB01CB" w:rsidRPr="003A1D3F" w:rsidRDefault="00CB01CB" w:rsidP="0008210D">
      <w:pPr>
        <w:jc w:val="both"/>
        <w:rPr>
          <w:lang w:val="ru-RU"/>
        </w:rPr>
      </w:pPr>
    </w:p>
    <w:p w14:paraId="3E3A492C" w14:textId="77777777" w:rsidR="00CB01CB" w:rsidRPr="003A1D3F" w:rsidRDefault="00CB01CB" w:rsidP="0008210D">
      <w:pPr>
        <w:jc w:val="both"/>
        <w:rPr>
          <w:lang w:val="ru-RU"/>
        </w:rPr>
      </w:pPr>
    </w:p>
    <w:p w14:paraId="5D15F446" w14:textId="77777777" w:rsidR="00C14E37" w:rsidRPr="003A1D3F" w:rsidRDefault="00C14E37" w:rsidP="0008210D">
      <w:pPr>
        <w:jc w:val="both"/>
        <w:rPr>
          <w:lang w:val="ru-RU"/>
        </w:rPr>
      </w:pPr>
    </w:p>
    <w:p w14:paraId="2E4912B9" w14:textId="77777777" w:rsidR="00072E90" w:rsidRPr="003A1D3F" w:rsidRDefault="00072E90" w:rsidP="0008210D">
      <w:pPr>
        <w:jc w:val="both"/>
        <w:rPr>
          <w:lang w:val="ru-RU"/>
        </w:rPr>
      </w:pPr>
    </w:p>
    <w:p w14:paraId="44600F42" w14:textId="77777777" w:rsidR="00072E90" w:rsidRPr="003A1D3F" w:rsidRDefault="00072E90" w:rsidP="0008210D">
      <w:pPr>
        <w:jc w:val="both"/>
        <w:rPr>
          <w:lang w:val="ru-RU"/>
        </w:rPr>
      </w:pPr>
    </w:p>
    <w:p w14:paraId="34363ED4" w14:textId="77777777" w:rsidR="00072E90" w:rsidRPr="003A1D3F" w:rsidRDefault="00072E90" w:rsidP="0008210D">
      <w:pPr>
        <w:jc w:val="both"/>
        <w:rPr>
          <w:lang w:val="ru-RU"/>
        </w:rPr>
      </w:pPr>
    </w:p>
    <w:p w14:paraId="20151B6A" w14:textId="77777777" w:rsidR="00072E90" w:rsidRPr="003A1D3F" w:rsidRDefault="00072E90" w:rsidP="0008210D">
      <w:pPr>
        <w:jc w:val="both"/>
        <w:rPr>
          <w:lang w:val="ru-RU"/>
        </w:rPr>
      </w:pPr>
    </w:p>
    <w:p w14:paraId="64C98786" w14:textId="77777777" w:rsidR="000207CF" w:rsidRPr="003A1D3F" w:rsidRDefault="000207CF" w:rsidP="00510961">
      <w:pPr>
        <w:jc w:val="both"/>
        <w:rPr>
          <w:lang w:val="ru-RU"/>
        </w:rPr>
      </w:pPr>
    </w:p>
    <w:p w14:paraId="22610D9A" w14:textId="77777777" w:rsidR="0076349F" w:rsidRPr="003A1D3F" w:rsidRDefault="0076349F" w:rsidP="00510961">
      <w:pPr>
        <w:jc w:val="both"/>
        <w:rPr>
          <w:lang w:val="ru-RU"/>
        </w:rPr>
      </w:pPr>
    </w:p>
    <w:p w14:paraId="00539255" w14:textId="68D7C585" w:rsidR="00797792" w:rsidRPr="00B01491" w:rsidRDefault="00797792" w:rsidP="00B1068B">
      <w:pPr>
        <w:ind w:left="426"/>
        <w:jc w:val="center"/>
        <w:rPr>
          <w:b/>
          <w:lang w:val="ru-RU"/>
        </w:rPr>
      </w:pPr>
      <w:r w:rsidRPr="00B01491">
        <w:rPr>
          <w:b/>
          <w:lang w:val="ru-RU"/>
        </w:rPr>
        <w:t>Условия и сроки поставки</w:t>
      </w:r>
    </w:p>
    <w:p w14:paraId="21218200" w14:textId="77777777" w:rsidR="00C8093B" w:rsidRPr="003A1D3F" w:rsidRDefault="00C8093B" w:rsidP="00A3027A">
      <w:pPr>
        <w:ind w:left="426"/>
        <w:jc w:val="both"/>
        <w:rPr>
          <w:lang w:val="ru-RU"/>
        </w:rPr>
      </w:pPr>
    </w:p>
    <w:p w14:paraId="1D84F98B" w14:textId="2E1FF0BE" w:rsidR="00F5054D" w:rsidRPr="00720E81" w:rsidRDefault="00F5054D" w:rsidP="006F6893">
      <w:pPr>
        <w:jc w:val="both"/>
        <w:rPr>
          <w:bCs/>
          <w:lang w:val="ru-RU"/>
        </w:rPr>
      </w:pPr>
      <w:r w:rsidRPr="00720E81">
        <w:rPr>
          <w:bCs/>
          <w:lang w:val="ru-RU"/>
        </w:rPr>
        <w:t xml:space="preserve">Покупатель: </w:t>
      </w:r>
      <w:r w:rsidR="00F77E99">
        <w:rPr>
          <w:bCs/>
          <w:lang w:val="ru-RU"/>
        </w:rPr>
        <w:t xml:space="preserve">Отдел реализации проекта </w:t>
      </w:r>
      <w:r w:rsidR="00F77E99" w:rsidRPr="00F77E99">
        <w:rPr>
          <w:b/>
          <w:lang w:val="ru-RU"/>
        </w:rPr>
        <w:t>«Улучшении водохозяйственных услуг</w:t>
      </w:r>
      <w:r w:rsidR="00F77E99">
        <w:rPr>
          <w:bCs/>
          <w:lang w:val="ru-RU"/>
        </w:rPr>
        <w:t xml:space="preserve">, </w:t>
      </w:r>
      <w:r w:rsidR="00F77E99" w:rsidRPr="00F77E99">
        <w:rPr>
          <w:b/>
          <w:bCs/>
          <w:lang w:val="ru-RU"/>
        </w:rPr>
        <w:t xml:space="preserve">устойчивых к изменению климата» </w:t>
      </w:r>
      <w:r w:rsidR="00F77E99" w:rsidRPr="00F77E99">
        <w:rPr>
          <w:bCs/>
          <w:lang w:val="ru-RU"/>
        </w:rPr>
        <w:t>при</w:t>
      </w:r>
      <w:r w:rsidR="00F77E99" w:rsidRPr="00F77E99">
        <w:rPr>
          <w:b/>
          <w:bCs/>
          <w:lang w:val="ru-RU"/>
        </w:rPr>
        <w:t xml:space="preserve"> Службе водных ресурсов </w:t>
      </w:r>
      <w:r w:rsidR="00F77E99" w:rsidRPr="00F77E99">
        <w:rPr>
          <w:bCs/>
          <w:lang w:val="ru-RU"/>
        </w:rPr>
        <w:t>при</w:t>
      </w:r>
      <w:r w:rsidR="00F77E99" w:rsidRPr="00F77E99">
        <w:rPr>
          <w:b/>
          <w:bCs/>
          <w:lang w:val="ru-RU"/>
        </w:rPr>
        <w:t xml:space="preserve"> Министерстве водных ресурсов, сельского хозяйства и перерабатывающей промышленности Кыргызской Республики</w:t>
      </w:r>
    </w:p>
    <w:p w14:paraId="12FC933B" w14:textId="4B59570A" w:rsidR="00797792" w:rsidRPr="00F77E99" w:rsidRDefault="00F5054D" w:rsidP="006F6893">
      <w:r w:rsidRPr="007372C9">
        <w:rPr>
          <w:bCs/>
          <w:lang w:val="ru-RU"/>
        </w:rPr>
        <w:t>Пакет</w:t>
      </w:r>
      <w:r w:rsidRPr="00F77E99">
        <w:rPr>
          <w:bCs/>
        </w:rPr>
        <w:t xml:space="preserve"> </w:t>
      </w:r>
      <w:r w:rsidRPr="007372C9">
        <w:rPr>
          <w:bCs/>
        </w:rPr>
        <w:t>No</w:t>
      </w:r>
      <w:r w:rsidR="003D39AC" w:rsidRPr="00F77E99">
        <w:rPr>
          <w:bCs/>
        </w:rPr>
        <w:t>:</w:t>
      </w:r>
      <w:r w:rsidR="000F5F2D" w:rsidRPr="00F77E99">
        <w:rPr>
          <w:b/>
          <w:bCs/>
        </w:rPr>
        <w:t xml:space="preserve"> </w:t>
      </w:r>
      <w:r w:rsidR="00F77E99" w:rsidRPr="00731A3C">
        <w:rPr>
          <w:b/>
          <w:color w:val="0070C0"/>
          <w:u w:val="single"/>
          <w:lang w:bidi="en-US"/>
        </w:rPr>
        <w:t>CREWSP</w:t>
      </w:r>
      <w:r w:rsidR="00F77E99" w:rsidRPr="00731A3C">
        <w:rPr>
          <w:b/>
          <w:color w:val="0070C0"/>
          <w:u w:val="single"/>
        </w:rPr>
        <w:t>-GOODS-HO-2025-1</w:t>
      </w:r>
    </w:p>
    <w:p w14:paraId="7EA90AA2" w14:textId="77777777" w:rsidR="006F6893" w:rsidRPr="00731A3C" w:rsidRDefault="006F6893" w:rsidP="006F6893">
      <w:pPr>
        <w:rPr>
          <w:u w:val="single"/>
        </w:rPr>
      </w:pPr>
    </w:p>
    <w:p w14:paraId="2A6427B6" w14:textId="0039538E" w:rsidR="006E5122" w:rsidRPr="002F4F4C" w:rsidRDefault="006E5122" w:rsidP="006F6893">
      <w:pPr>
        <w:rPr>
          <w:b/>
          <w:bCs/>
          <w:u w:val="single"/>
          <w:lang w:val="ru-RU"/>
        </w:rPr>
      </w:pPr>
      <w:r w:rsidRPr="002F4F4C">
        <w:rPr>
          <w:b/>
          <w:bCs/>
          <w:u w:val="single"/>
          <w:lang w:val="ru-RU"/>
        </w:rPr>
        <w:t>Лот№1 Канцелярские товары</w:t>
      </w:r>
    </w:p>
    <w:p w14:paraId="3609DEA4" w14:textId="77777777" w:rsidR="00CE1C51" w:rsidRPr="006F6893" w:rsidRDefault="00797792" w:rsidP="006F6893">
      <w:pPr>
        <w:pStyle w:val="af1"/>
        <w:numPr>
          <w:ilvl w:val="0"/>
          <w:numId w:val="12"/>
        </w:numPr>
        <w:jc w:val="both"/>
        <w:rPr>
          <w:b/>
          <w:lang w:val="ru-RU"/>
        </w:rPr>
      </w:pPr>
      <w:r w:rsidRPr="006F6893">
        <w:rPr>
          <w:b/>
          <w:lang w:val="ru-RU"/>
        </w:rPr>
        <w:t xml:space="preserve">Цены поставки </w:t>
      </w:r>
    </w:p>
    <w:tbl>
      <w:tblPr>
        <w:tblStyle w:val="10"/>
        <w:tblW w:w="8642" w:type="dxa"/>
        <w:tblLook w:val="04A0" w:firstRow="1" w:lastRow="0" w:firstColumn="1" w:lastColumn="0" w:noHBand="0" w:noVBand="1"/>
      </w:tblPr>
      <w:tblGrid>
        <w:gridCol w:w="566"/>
        <w:gridCol w:w="3363"/>
        <w:gridCol w:w="970"/>
        <w:gridCol w:w="1333"/>
        <w:gridCol w:w="2410"/>
      </w:tblGrid>
      <w:tr w:rsidR="00A8611B" w:rsidRPr="00BE4717" w14:paraId="495D6451" w14:textId="0AF7FDEF" w:rsidTr="00DD39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1C4DEF3" w14:textId="77777777" w:rsidR="00A8611B" w:rsidRPr="006E5122" w:rsidRDefault="00A8611B" w:rsidP="006E5122">
            <w:pPr>
              <w:jc w:val="center"/>
              <w:rPr>
                <w:b/>
                <w:bCs/>
                <w:iCs/>
                <w:sz w:val="22"/>
                <w:szCs w:val="22"/>
                <w:lang w:val="ru-RU"/>
              </w:rPr>
            </w:pPr>
          </w:p>
          <w:p w14:paraId="770F91FD" w14:textId="48901DB1" w:rsidR="00A8611B" w:rsidRPr="006E5122" w:rsidRDefault="00A8611B" w:rsidP="006E5122">
            <w:pPr>
              <w:tabs>
                <w:tab w:val="left" w:pos="5402"/>
              </w:tabs>
              <w:contextualSpacing/>
              <w:rPr>
                <w:b/>
                <w:bCs/>
                <w:iCs/>
                <w:sz w:val="22"/>
                <w:szCs w:val="22"/>
                <w:lang w:val="ru-RU"/>
              </w:rPr>
            </w:pPr>
            <w:r w:rsidRPr="006E5122">
              <w:rPr>
                <w:b/>
                <w:bCs/>
                <w:iCs/>
                <w:sz w:val="22"/>
                <w:szCs w:val="22"/>
                <w:lang w:val="ru-RU"/>
              </w:rPr>
              <w:t>№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BCFF1D5" w14:textId="77777777" w:rsidR="00A8611B" w:rsidRPr="006E5122" w:rsidRDefault="00A8611B" w:rsidP="006E5122">
            <w:pPr>
              <w:jc w:val="center"/>
              <w:rPr>
                <w:b/>
                <w:bCs/>
                <w:iCs/>
                <w:sz w:val="22"/>
                <w:szCs w:val="22"/>
                <w:lang w:val="ru-RU"/>
              </w:rPr>
            </w:pPr>
          </w:p>
          <w:p w14:paraId="537D4CBF" w14:textId="77777777" w:rsidR="00A8611B" w:rsidRPr="006E5122" w:rsidRDefault="00A8611B" w:rsidP="006E5122">
            <w:pPr>
              <w:jc w:val="center"/>
              <w:rPr>
                <w:b/>
                <w:bCs/>
                <w:iCs/>
                <w:sz w:val="22"/>
                <w:szCs w:val="22"/>
                <w:lang w:val="ru-RU"/>
              </w:rPr>
            </w:pPr>
          </w:p>
          <w:p w14:paraId="08F62976" w14:textId="77777777" w:rsidR="00A8611B" w:rsidRPr="006E5122" w:rsidRDefault="00A8611B" w:rsidP="006E5122">
            <w:pPr>
              <w:jc w:val="center"/>
              <w:rPr>
                <w:b/>
                <w:bCs/>
                <w:iCs/>
                <w:sz w:val="22"/>
                <w:szCs w:val="22"/>
                <w:lang w:val="ru-RU"/>
              </w:rPr>
            </w:pPr>
            <w:r w:rsidRPr="006E5122">
              <w:rPr>
                <w:b/>
                <w:bCs/>
                <w:iCs/>
                <w:sz w:val="22"/>
                <w:szCs w:val="22"/>
                <w:lang w:val="ru-RU"/>
              </w:rPr>
              <w:t>Наименование товаров</w:t>
            </w:r>
          </w:p>
          <w:p w14:paraId="2B6080A3" w14:textId="77777777" w:rsidR="00A8611B" w:rsidRPr="006E5122" w:rsidRDefault="00A8611B" w:rsidP="006E5122">
            <w:pPr>
              <w:tabs>
                <w:tab w:val="left" w:pos="5402"/>
              </w:tabs>
              <w:rPr>
                <w:b/>
                <w:bCs/>
                <w:i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033AC15" w14:textId="52C64CFC" w:rsidR="00A8611B" w:rsidRPr="006E5122" w:rsidRDefault="00A8611B" w:rsidP="006E5122">
            <w:pPr>
              <w:jc w:val="center"/>
              <w:rPr>
                <w:b/>
                <w:bCs/>
                <w:iCs/>
                <w:sz w:val="22"/>
                <w:szCs w:val="22"/>
                <w:lang w:val="ru-RU"/>
              </w:rPr>
            </w:pPr>
            <w:r>
              <w:rPr>
                <w:b/>
                <w:bCs/>
                <w:iCs/>
                <w:sz w:val="22"/>
                <w:szCs w:val="22"/>
                <w:lang w:val="ru-RU"/>
              </w:rPr>
              <w:t>Ед. изм.</w:t>
            </w:r>
            <w:r w:rsidRPr="006E5122">
              <w:rPr>
                <w:b/>
                <w:bCs/>
                <w:iCs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DC492E8" w14:textId="3F627091" w:rsidR="00A8611B" w:rsidRPr="006E5122" w:rsidRDefault="00A8611B" w:rsidP="00DD3900">
            <w:pPr>
              <w:ind w:right="691"/>
              <w:jc w:val="center"/>
              <w:rPr>
                <w:b/>
                <w:bCs/>
                <w:i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iCs/>
                <w:sz w:val="22"/>
                <w:szCs w:val="22"/>
                <w:lang w:val="ru-RU" w:eastAsia="ru-RU"/>
              </w:rPr>
              <w:t>Кол-во*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6A55909" w14:textId="77777777" w:rsidR="00A8611B" w:rsidRPr="006E5122" w:rsidRDefault="00A8611B" w:rsidP="00A8611B">
            <w:pPr>
              <w:jc w:val="center"/>
              <w:rPr>
                <w:b/>
                <w:bCs/>
                <w:iCs/>
                <w:sz w:val="22"/>
                <w:szCs w:val="22"/>
                <w:lang w:val="ru-RU" w:eastAsia="ru-RU"/>
              </w:rPr>
            </w:pPr>
            <w:r w:rsidRPr="006E5122">
              <w:rPr>
                <w:b/>
                <w:bCs/>
                <w:iCs/>
                <w:sz w:val="22"/>
                <w:szCs w:val="22"/>
                <w:lang w:val="ru-RU" w:eastAsia="ru-RU"/>
              </w:rPr>
              <w:t xml:space="preserve">Цена за единицу </w:t>
            </w:r>
          </w:p>
          <w:p w14:paraId="66D57C5C" w14:textId="4055A3E8" w:rsidR="00A8611B" w:rsidRPr="006E5122" w:rsidRDefault="00A8611B" w:rsidP="00A8611B">
            <w:pPr>
              <w:jc w:val="center"/>
              <w:rPr>
                <w:b/>
                <w:bCs/>
                <w:iCs/>
                <w:sz w:val="22"/>
                <w:szCs w:val="22"/>
                <w:lang w:val="ru-RU" w:eastAsia="ru-RU"/>
              </w:rPr>
            </w:pPr>
            <w:r w:rsidRPr="006E5122">
              <w:rPr>
                <w:b/>
                <w:bCs/>
                <w:iCs/>
                <w:sz w:val="22"/>
                <w:szCs w:val="22"/>
                <w:lang w:val="ru-RU" w:eastAsia="ru-RU"/>
              </w:rPr>
              <w:t>включая все налоги, сборы, стоимость внутренней транспортировки (сом)</w:t>
            </w:r>
          </w:p>
        </w:tc>
      </w:tr>
      <w:tr w:rsidR="00A8611B" w:rsidRPr="006F6893" w14:paraId="31495D9F" w14:textId="47D55B5B" w:rsidTr="00DD39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F2D0" w14:textId="77777777" w:rsidR="00A8611B" w:rsidRPr="006F6893" w:rsidRDefault="00A8611B" w:rsidP="00A8611B">
            <w:pPr>
              <w:pStyle w:val="af1"/>
              <w:numPr>
                <w:ilvl w:val="0"/>
                <w:numId w:val="40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380AE6" w14:textId="7B8BDAB5" w:rsidR="00A8611B" w:rsidRPr="006F6893" w:rsidRDefault="00A8611B" w:rsidP="00A8611B">
            <w:pPr>
              <w:tabs>
                <w:tab w:val="left" w:pos="5402"/>
              </w:tabs>
              <w:rPr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Антистеплер</w:t>
            </w:r>
            <w:proofErr w:type="spellEnd"/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0704A1" w14:textId="3F524B23" w:rsidR="00A8611B" w:rsidRPr="006F6893" w:rsidRDefault="00A8611B" w:rsidP="00A8611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F933" w14:textId="549DED18" w:rsidR="00A8611B" w:rsidRPr="00A8611B" w:rsidRDefault="00A8611B" w:rsidP="00A8611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7EDC" w14:textId="77777777" w:rsidR="00A8611B" w:rsidRPr="006F6893" w:rsidRDefault="00A8611B" w:rsidP="00A8611B">
            <w:pPr>
              <w:jc w:val="center"/>
              <w:rPr>
                <w:sz w:val="22"/>
                <w:szCs w:val="22"/>
              </w:rPr>
            </w:pPr>
          </w:p>
        </w:tc>
      </w:tr>
      <w:tr w:rsidR="00A8611B" w:rsidRPr="006F6893" w14:paraId="58BDBA94" w14:textId="7CD7397B" w:rsidTr="00DD39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F74B" w14:textId="77777777" w:rsidR="00A8611B" w:rsidRPr="006F6893" w:rsidRDefault="00A8611B" w:rsidP="00A8611B">
            <w:pPr>
              <w:pStyle w:val="af1"/>
              <w:numPr>
                <w:ilvl w:val="0"/>
                <w:numId w:val="40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7E917" w14:textId="53196172" w:rsidR="00A8611B" w:rsidRPr="006F6893" w:rsidRDefault="00A8611B" w:rsidP="00A8611B">
            <w:pPr>
              <w:tabs>
                <w:tab w:val="left" w:pos="5402"/>
              </w:tabs>
              <w:rPr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Биндеры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маленькие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5DFF5" w14:textId="0FBC2331" w:rsidR="00A8611B" w:rsidRPr="006F6893" w:rsidRDefault="00A8611B" w:rsidP="00A8611B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пач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C8D7" w14:textId="499D9A3E" w:rsidR="00A8611B" w:rsidRPr="00A8611B" w:rsidRDefault="00A8611B" w:rsidP="00A8611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23CF" w14:textId="77777777" w:rsidR="00A8611B" w:rsidRPr="006F6893" w:rsidRDefault="00A8611B" w:rsidP="00A8611B">
            <w:pPr>
              <w:jc w:val="center"/>
              <w:rPr>
                <w:sz w:val="22"/>
                <w:szCs w:val="22"/>
              </w:rPr>
            </w:pPr>
          </w:p>
        </w:tc>
      </w:tr>
      <w:tr w:rsidR="00A8611B" w:rsidRPr="006F6893" w14:paraId="34C7C18D" w14:textId="2238A6F5" w:rsidTr="00DD39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BE4D" w14:textId="77777777" w:rsidR="00A8611B" w:rsidRPr="006F6893" w:rsidRDefault="00A8611B" w:rsidP="00A8611B">
            <w:pPr>
              <w:pStyle w:val="af1"/>
              <w:numPr>
                <w:ilvl w:val="0"/>
                <w:numId w:val="40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C53A2" w14:textId="3F9EBAEF" w:rsidR="00A8611B" w:rsidRPr="006F6893" w:rsidRDefault="00A8611B" w:rsidP="00A8611B">
            <w:pPr>
              <w:tabs>
                <w:tab w:val="left" w:pos="5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Биндеры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средние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14885" w14:textId="47763C23" w:rsidR="00A8611B" w:rsidRPr="006F6893" w:rsidRDefault="00A8611B" w:rsidP="00A8611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пач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1699" w14:textId="3E332546" w:rsidR="00A8611B" w:rsidRPr="00A8611B" w:rsidRDefault="00A8611B" w:rsidP="00A8611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CA9C" w14:textId="77777777" w:rsidR="00A8611B" w:rsidRPr="006F6893" w:rsidRDefault="00A8611B" w:rsidP="00A8611B">
            <w:pPr>
              <w:jc w:val="center"/>
              <w:rPr>
                <w:sz w:val="22"/>
                <w:szCs w:val="22"/>
              </w:rPr>
            </w:pPr>
          </w:p>
        </w:tc>
      </w:tr>
      <w:tr w:rsidR="00A8611B" w:rsidRPr="006F6893" w14:paraId="25DAEC04" w14:textId="015E4DFE" w:rsidTr="00DD3900">
        <w:tc>
          <w:tcPr>
            <w:tcW w:w="566" w:type="dxa"/>
            <w:tcBorders>
              <w:top w:val="single" w:sz="4" w:space="0" w:color="auto"/>
            </w:tcBorders>
          </w:tcPr>
          <w:p w14:paraId="6E5910A5" w14:textId="77777777" w:rsidR="00A8611B" w:rsidRPr="006F6893" w:rsidRDefault="00A8611B" w:rsidP="00A8611B">
            <w:pPr>
              <w:pStyle w:val="af1"/>
              <w:numPr>
                <w:ilvl w:val="0"/>
                <w:numId w:val="40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9E0734A" w14:textId="1DEDF856" w:rsidR="00A8611B" w:rsidRPr="00A8611B" w:rsidRDefault="00A8611B" w:rsidP="00A8611B">
            <w:pPr>
              <w:tabs>
                <w:tab w:val="left" w:pos="5402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A8611B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Блок для записей 80*80*80 с подставкой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B3C6B5" w14:textId="4D5CCB1E" w:rsidR="00A8611B" w:rsidRPr="006F6893" w:rsidRDefault="00A8611B" w:rsidP="00A8611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39F47949" w14:textId="4B29C5B9" w:rsidR="00A8611B" w:rsidRPr="00A8611B" w:rsidRDefault="00A8611B" w:rsidP="00A8611B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9E2BF13" w14:textId="77777777" w:rsidR="00A8611B" w:rsidRPr="006F6893" w:rsidRDefault="00A8611B" w:rsidP="00A8611B">
            <w:pPr>
              <w:jc w:val="center"/>
              <w:rPr>
                <w:sz w:val="22"/>
                <w:szCs w:val="22"/>
              </w:rPr>
            </w:pPr>
          </w:p>
        </w:tc>
      </w:tr>
      <w:tr w:rsidR="00A8611B" w:rsidRPr="006F6893" w14:paraId="214B2C91" w14:textId="7BFB5DBC" w:rsidTr="00DD3900">
        <w:tc>
          <w:tcPr>
            <w:tcW w:w="566" w:type="dxa"/>
          </w:tcPr>
          <w:p w14:paraId="5A9D1C42" w14:textId="77777777" w:rsidR="00A8611B" w:rsidRPr="006F6893" w:rsidRDefault="00A8611B" w:rsidP="00A8611B">
            <w:pPr>
              <w:pStyle w:val="af1"/>
              <w:numPr>
                <w:ilvl w:val="0"/>
                <w:numId w:val="40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5202C4" w14:textId="7BE9097F" w:rsidR="00A8611B" w:rsidRPr="006F6893" w:rsidRDefault="00A8611B" w:rsidP="00A8611B">
            <w:pPr>
              <w:tabs>
                <w:tab w:val="left" w:pos="5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Блокнот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40FD88" w14:textId="361E57E8" w:rsidR="00A8611B" w:rsidRPr="006F6893" w:rsidRDefault="00A8611B" w:rsidP="00A8611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0CE74614" w14:textId="1ECDA4E8" w:rsidR="00A8611B" w:rsidRPr="006F6893" w:rsidRDefault="00A8611B" w:rsidP="00A86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547DDC8" w14:textId="77777777" w:rsidR="00A8611B" w:rsidRPr="006F6893" w:rsidRDefault="00A8611B" w:rsidP="00A8611B">
            <w:pPr>
              <w:jc w:val="center"/>
              <w:rPr>
                <w:sz w:val="22"/>
                <w:szCs w:val="22"/>
              </w:rPr>
            </w:pPr>
          </w:p>
        </w:tc>
      </w:tr>
      <w:tr w:rsidR="00A8611B" w:rsidRPr="006F6893" w14:paraId="795FA116" w14:textId="600A33DC" w:rsidTr="00DD3900">
        <w:tc>
          <w:tcPr>
            <w:tcW w:w="566" w:type="dxa"/>
          </w:tcPr>
          <w:p w14:paraId="5BF96834" w14:textId="77777777" w:rsidR="00A8611B" w:rsidRPr="006F6893" w:rsidRDefault="00A8611B" w:rsidP="00A8611B">
            <w:pPr>
              <w:pStyle w:val="af1"/>
              <w:numPr>
                <w:ilvl w:val="0"/>
                <w:numId w:val="40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1F6F35" w14:textId="451F220B" w:rsidR="00A8611B" w:rsidRPr="006F6893" w:rsidRDefault="00A8611B" w:rsidP="00A8611B">
            <w:pPr>
              <w:tabs>
                <w:tab w:val="left" w:pos="5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Блокнот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2F9EF56" w14:textId="5669D3C4" w:rsidR="00A8611B" w:rsidRPr="006F6893" w:rsidRDefault="00A8611B" w:rsidP="00A8611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6284F8DC" w14:textId="523C2C5A" w:rsidR="00A8611B" w:rsidRPr="006F6893" w:rsidRDefault="00A8611B" w:rsidP="00A861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2745DA3" w14:textId="77777777" w:rsidR="00A8611B" w:rsidRPr="006F6893" w:rsidRDefault="00A8611B" w:rsidP="00A8611B">
            <w:pPr>
              <w:jc w:val="center"/>
              <w:rPr>
                <w:sz w:val="22"/>
                <w:szCs w:val="22"/>
              </w:rPr>
            </w:pPr>
          </w:p>
        </w:tc>
      </w:tr>
      <w:tr w:rsidR="00A8611B" w:rsidRPr="006F6893" w14:paraId="04EF65E8" w14:textId="311417E0" w:rsidTr="00DD3900">
        <w:tc>
          <w:tcPr>
            <w:tcW w:w="566" w:type="dxa"/>
          </w:tcPr>
          <w:p w14:paraId="64B3CA17" w14:textId="77777777" w:rsidR="00A8611B" w:rsidRPr="006F6893" w:rsidRDefault="00A8611B" w:rsidP="00A8611B">
            <w:pPr>
              <w:pStyle w:val="af1"/>
              <w:numPr>
                <w:ilvl w:val="0"/>
                <w:numId w:val="40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5CD35B" w14:textId="34EDE2E4" w:rsidR="00A8611B" w:rsidRPr="006F6893" w:rsidRDefault="00A8611B" w:rsidP="00A8611B">
            <w:pPr>
              <w:tabs>
                <w:tab w:val="left" w:pos="5402"/>
              </w:tabs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Бумага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545B0" w14:textId="252612C1" w:rsidR="00A8611B" w:rsidRPr="006F6893" w:rsidRDefault="00A8611B" w:rsidP="00A8611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396994EC" w14:textId="697E4AE4" w:rsidR="00A8611B" w:rsidRPr="006F6893" w:rsidRDefault="00A8611B" w:rsidP="00A8611B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AE4C397" w14:textId="77777777" w:rsidR="00A8611B" w:rsidRPr="006F6893" w:rsidRDefault="00A8611B" w:rsidP="00A8611B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A8611B" w:rsidRPr="006F6893" w14:paraId="3299D7B0" w14:textId="0C334EF6" w:rsidTr="00DD3900">
        <w:tc>
          <w:tcPr>
            <w:tcW w:w="566" w:type="dxa"/>
          </w:tcPr>
          <w:p w14:paraId="6F251725" w14:textId="77777777" w:rsidR="00A8611B" w:rsidRPr="006F6893" w:rsidRDefault="00A8611B" w:rsidP="00A8611B">
            <w:pPr>
              <w:pStyle w:val="af1"/>
              <w:numPr>
                <w:ilvl w:val="0"/>
                <w:numId w:val="40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F5EA89" w14:textId="40AA4C5B" w:rsidR="00A8611B" w:rsidRPr="00A8611B" w:rsidRDefault="00A8611B" w:rsidP="00A8611B">
            <w:pPr>
              <w:tabs>
                <w:tab w:val="left" w:pos="5402"/>
              </w:tabs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Бумага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А4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3392F8" w14:textId="60401B85" w:rsidR="00A8611B" w:rsidRPr="006F6893" w:rsidRDefault="00A8611B" w:rsidP="00A8611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612957EF" w14:textId="2D0BF0A2" w:rsidR="00A8611B" w:rsidRPr="006F6893" w:rsidRDefault="00A8611B" w:rsidP="00A8611B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768FB73" w14:textId="77777777" w:rsidR="00A8611B" w:rsidRPr="006F6893" w:rsidRDefault="00A8611B" w:rsidP="00A8611B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A8611B" w:rsidRPr="006F6893" w14:paraId="696DAED1" w14:textId="226B0467" w:rsidTr="00DD3900">
        <w:tc>
          <w:tcPr>
            <w:tcW w:w="566" w:type="dxa"/>
          </w:tcPr>
          <w:p w14:paraId="52F43921" w14:textId="77777777" w:rsidR="00A8611B" w:rsidRPr="006F6893" w:rsidRDefault="00A8611B" w:rsidP="00A8611B">
            <w:pPr>
              <w:pStyle w:val="af1"/>
              <w:numPr>
                <w:ilvl w:val="0"/>
                <w:numId w:val="40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40832F" w14:textId="166C9CB4" w:rsidR="00A8611B" w:rsidRPr="006F6893" w:rsidRDefault="00A8611B" w:rsidP="00A8611B">
            <w:pPr>
              <w:tabs>
                <w:tab w:val="left" w:pos="5402"/>
              </w:tabs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Дырокол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F5A2A8" w14:textId="5FC461A2" w:rsidR="00A8611B" w:rsidRPr="006F6893" w:rsidRDefault="00A8611B" w:rsidP="00A8611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476C5886" w14:textId="7839B57A" w:rsidR="00A8611B" w:rsidRPr="006F6893" w:rsidRDefault="00A8611B" w:rsidP="00A8611B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E94A594" w14:textId="77777777" w:rsidR="00A8611B" w:rsidRPr="006F6893" w:rsidRDefault="00A8611B" w:rsidP="00A8611B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A8611B" w:rsidRPr="006F6893" w14:paraId="1030A345" w14:textId="6963666E" w:rsidTr="00DD3900">
        <w:tc>
          <w:tcPr>
            <w:tcW w:w="566" w:type="dxa"/>
          </w:tcPr>
          <w:p w14:paraId="2FD87313" w14:textId="77777777" w:rsidR="00A8611B" w:rsidRPr="006F6893" w:rsidRDefault="00A8611B" w:rsidP="00A8611B">
            <w:pPr>
              <w:pStyle w:val="af1"/>
              <w:numPr>
                <w:ilvl w:val="0"/>
                <w:numId w:val="40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C37001" w14:textId="0BE25F31" w:rsidR="00A8611B" w:rsidRPr="006F6893" w:rsidRDefault="00A8611B" w:rsidP="00A8611B">
            <w:pPr>
              <w:tabs>
                <w:tab w:val="left" w:pos="5402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Ежедневник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DAC9081" w14:textId="066A9E64" w:rsidR="00A8611B" w:rsidRPr="006F6893" w:rsidRDefault="00A8611B" w:rsidP="00A8611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1911DCEC" w14:textId="58F40720" w:rsidR="00A8611B" w:rsidRPr="006F6893" w:rsidRDefault="00A8611B" w:rsidP="00A8611B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55D6BF8" w14:textId="77777777" w:rsidR="00A8611B" w:rsidRPr="006F6893" w:rsidRDefault="00A8611B" w:rsidP="00A8611B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A8611B" w:rsidRPr="006F6893" w14:paraId="114D07ED" w14:textId="09C457EB" w:rsidTr="00DD3900">
        <w:tc>
          <w:tcPr>
            <w:tcW w:w="566" w:type="dxa"/>
          </w:tcPr>
          <w:p w14:paraId="34F45207" w14:textId="77777777" w:rsidR="00A8611B" w:rsidRPr="006F6893" w:rsidRDefault="00A8611B" w:rsidP="00A8611B">
            <w:pPr>
              <w:pStyle w:val="af1"/>
              <w:numPr>
                <w:ilvl w:val="0"/>
                <w:numId w:val="40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BA6B8" w14:textId="434B0FA9" w:rsidR="00A8611B" w:rsidRPr="006F6893" w:rsidRDefault="00A8611B" w:rsidP="00A8611B">
            <w:pPr>
              <w:tabs>
                <w:tab w:val="left" w:pos="5402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замазка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7A1F5" w14:textId="31A49C1D" w:rsidR="00A8611B" w:rsidRPr="006F6893" w:rsidRDefault="00A8611B" w:rsidP="00A8611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49C5505B" w14:textId="24C22F91" w:rsidR="00A8611B" w:rsidRPr="006F6893" w:rsidRDefault="00A8611B" w:rsidP="00A8611B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C6D7CB5" w14:textId="77777777" w:rsidR="00A8611B" w:rsidRPr="006F6893" w:rsidRDefault="00A8611B" w:rsidP="00A8611B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A8611B" w:rsidRPr="006F6893" w14:paraId="1C2C0DE5" w14:textId="3FFC6298" w:rsidTr="00DD3900">
        <w:tc>
          <w:tcPr>
            <w:tcW w:w="566" w:type="dxa"/>
          </w:tcPr>
          <w:p w14:paraId="5335D35B" w14:textId="77777777" w:rsidR="00A8611B" w:rsidRPr="006F6893" w:rsidRDefault="00A8611B" w:rsidP="00A8611B">
            <w:pPr>
              <w:pStyle w:val="af1"/>
              <w:numPr>
                <w:ilvl w:val="0"/>
                <w:numId w:val="40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FA361B" w14:textId="1305D696" w:rsidR="00A8611B" w:rsidRPr="006F6893" w:rsidRDefault="00A8611B" w:rsidP="00A8611B">
            <w:pPr>
              <w:tabs>
                <w:tab w:val="left" w:pos="5402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Журнал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регистрации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FA80CC" w14:textId="6205E7FF" w:rsidR="00A8611B" w:rsidRPr="006F6893" w:rsidRDefault="00A8611B" w:rsidP="00A8611B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533C84CC" w14:textId="48A79874" w:rsidR="00A8611B" w:rsidRPr="006F6893" w:rsidRDefault="00A8611B" w:rsidP="00A8611B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05F281A" w14:textId="77777777" w:rsidR="00A8611B" w:rsidRPr="006F6893" w:rsidRDefault="00A8611B" w:rsidP="00A8611B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A8611B" w:rsidRPr="006F6893" w14:paraId="469BCF3D" w14:textId="1ECE5851" w:rsidTr="00DD3900">
        <w:tc>
          <w:tcPr>
            <w:tcW w:w="566" w:type="dxa"/>
          </w:tcPr>
          <w:p w14:paraId="611DC05D" w14:textId="77777777" w:rsidR="00A8611B" w:rsidRPr="006F6893" w:rsidRDefault="00A8611B" w:rsidP="00A8611B">
            <w:pPr>
              <w:pStyle w:val="af1"/>
              <w:numPr>
                <w:ilvl w:val="0"/>
                <w:numId w:val="40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D699623" w14:textId="17A2019F" w:rsidR="00A8611B" w:rsidRPr="006F6893" w:rsidRDefault="00A8611B" w:rsidP="00A8611B">
            <w:pPr>
              <w:tabs>
                <w:tab w:val="left" w:pos="5402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Замазка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бумажная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B19B33" w14:textId="3D24FE63" w:rsidR="00A8611B" w:rsidRPr="006F6893" w:rsidRDefault="00A8611B" w:rsidP="00A8611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47776B59" w14:textId="74A57A07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D1ED797" w14:textId="77777777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A8611B" w:rsidRPr="006F6893" w14:paraId="459CD2AA" w14:textId="1B0686B7" w:rsidTr="00DD3900">
        <w:tc>
          <w:tcPr>
            <w:tcW w:w="566" w:type="dxa"/>
          </w:tcPr>
          <w:p w14:paraId="626A3D96" w14:textId="77777777" w:rsidR="00A8611B" w:rsidRPr="006F6893" w:rsidRDefault="00A8611B" w:rsidP="00A8611B">
            <w:pPr>
              <w:pStyle w:val="af1"/>
              <w:numPr>
                <w:ilvl w:val="0"/>
                <w:numId w:val="40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C988F3" w14:textId="4F3FFCB2" w:rsidR="00A8611B" w:rsidRPr="006F6893" w:rsidRDefault="00A8611B" w:rsidP="00A8611B">
            <w:pPr>
              <w:tabs>
                <w:tab w:val="left" w:pos="5402"/>
              </w:tabs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Замазка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ручка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978381" w14:textId="64CE259C" w:rsidR="00A8611B" w:rsidRPr="006F6893" w:rsidRDefault="00A8611B" w:rsidP="00A8611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199DEDBE" w14:textId="0B474306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46AD55F" w14:textId="77777777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A8611B" w:rsidRPr="006F6893" w14:paraId="740EAD7C" w14:textId="1FC4166A" w:rsidTr="00DD3900">
        <w:tc>
          <w:tcPr>
            <w:tcW w:w="566" w:type="dxa"/>
          </w:tcPr>
          <w:p w14:paraId="2C4AA5B1" w14:textId="77777777" w:rsidR="00A8611B" w:rsidRPr="006F6893" w:rsidRDefault="00A8611B" w:rsidP="00A8611B">
            <w:pPr>
              <w:pStyle w:val="af1"/>
              <w:numPr>
                <w:ilvl w:val="0"/>
                <w:numId w:val="40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6C33A49" w14:textId="5385AF8E" w:rsidR="00A8611B" w:rsidRPr="006F6893" w:rsidRDefault="00A8611B" w:rsidP="00A8611B">
            <w:pPr>
              <w:tabs>
                <w:tab w:val="left" w:pos="5402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Защитный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экран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кондиционера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9FEB32" w14:textId="4AACCB47" w:rsidR="00A8611B" w:rsidRPr="006F6893" w:rsidRDefault="00A8611B" w:rsidP="00A8611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190BC6" w14:textId="47E306FC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9CAD76" w14:textId="77777777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A8611B" w:rsidRPr="006F6893" w14:paraId="69178F69" w14:textId="748E6C8E" w:rsidTr="00DD3900">
        <w:tc>
          <w:tcPr>
            <w:tcW w:w="566" w:type="dxa"/>
            <w:tcBorders>
              <w:bottom w:val="single" w:sz="4" w:space="0" w:color="auto"/>
            </w:tcBorders>
          </w:tcPr>
          <w:p w14:paraId="72226375" w14:textId="77777777" w:rsidR="00A8611B" w:rsidRPr="006F6893" w:rsidRDefault="00A8611B" w:rsidP="00A8611B">
            <w:pPr>
              <w:pStyle w:val="af1"/>
              <w:numPr>
                <w:ilvl w:val="0"/>
                <w:numId w:val="40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E719F" w14:textId="61FF43D3" w:rsidR="00A8611B" w:rsidRPr="006F6893" w:rsidRDefault="00A8611B" w:rsidP="00A8611B">
            <w:pPr>
              <w:tabs>
                <w:tab w:val="left" w:pos="5402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Калькулятор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69ACD0" w14:textId="18D9D81C" w:rsidR="00A8611B" w:rsidRPr="006F6893" w:rsidRDefault="00A8611B" w:rsidP="00A8611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1DCF924B" w14:textId="6B8FC829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6E78477" w14:textId="77777777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A8611B" w:rsidRPr="006F6893" w14:paraId="4172B6CA" w14:textId="6416E17D" w:rsidTr="00DD3900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5A5E8" w14:textId="77777777" w:rsidR="00A8611B" w:rsidRPr="006F6893" w:rsidRDefault="00A8611B" w:rsidP="00A8611B">
            <w:pPr>
              <w:pStyle w:val="af1"/>
              <w:numPr>
                <w:ilvl w:val="0"/>
                <w:numId w:val="40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1A8B4C" w14:textId="78447792" w:rsidR="00A8611B" w:rsidRPr="006F6893" w:rsidRDefault="00A8611B" w:rsidP="00A8611B">
            <w:pPr>
              <w:tabs>
                <w:tab w:val="left" w:pos="5402"/>
              </w:tabs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Канцелярский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нож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55ED088" w14:textId="75AC0E3A" w:rsidR="00A8611B" w:rsidRPr="006F6893" w:rsidRDefault="00A8611B" w:rsidP="00A8611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DCF60C" w14:textId="073A42BB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D5705E" w14:textId="77777777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A8611B" w:rsidRPr="006F6893" w14:paraId="1CACEA66" w14:textId="7F5DA92B" w:rsidTr="00DD3900">
        <w:tc>
          <w:tcPr>
            <w:tcW w:w="566" w:type="dxa"/>
            <w:tcBorders>
              <w:top w:val="single" w:sz="4" w:space="0" w:color="auto"/>
            </w:tcBorders>
          </w:tcPr>
          <w:p w14:paraId="68DB44DD" w14:textId="77777777" w:rsidR="00A8611B" w:rsidRPr="006F6893" w:rsidRDefault="00A8611B" w:rsidP="00A8611B">
            <w:pPr>
              <w:pStyle w:val="af1"/>
              <w:numPr>
                <w:ilvl w:val="0"/>
                <w:numId w:val="40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EDB830" w14:textId="64AAC061" w:rsidR="00A8611B" w:rsidRPr="006F6893" w:rsidRDefault="00A8611B" w:rsidP="00A8611B">
            <w:pPr>
              <w:tabs>
                <w:tab w:val="left" w:pos="5402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Карандаш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простой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BFE47A" w14:textId="05A32614" w:rsidR="00A8611B" w:rsidRPr="006F6893" w:rsidRDefault="00A8611B" w:rsidP="00A8611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7553E769" w14:textId="611EB761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72FC85D" w14:textId="77777777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A8611B" w:rsidRPr="006F6893" w14:paraId="418FB03D" w14:textId="52CA82D0" w:rsidTr="00DD3900">
        <w:tc>
          <w:tcPr>
            <w:tcW w:w="566" w:type="dxa"/>
          </w:tcPr>
          <w:p w14:paraId="30A908DF" w14:textId="77777777" w:rsidR="00A8611B" w:rsidRPr="006F6893" w:rsidRDefault="00A8611B" w:rsidP="00A8611B">
            <w:pPr>
              <w:pStyle w:val="af1"/>
              <w:numPr>
                <w:ilvl w:val="0"/>
                <w:numId w:val="40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6273B" w14:textId="5EF882C3" w:rsidR="00A8611B" w:rsidRPr="006F6893" w:rsidRDefault="00A8611B" w:rsidP="00A8611B">
            <w:pPr>
              <w:tabs>
                <w:tab w:val="left" w:pos="5402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Клей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карандаш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BE291" w14:textId="7EBD6733" w:rsidR="00A8611B" w:rsidRPr="006F6893" w:rsidRDefault="00A8611B" w:rsidP="00A8611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548D16FC" w14:textId="726DEDF6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E0934E9" w14:textId="77777777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A8611B" w:rsidRPr="006F6893" w14:paraId="00CC3DF4" w14:textId="613D770D" w:rsidTr="00DD3900">
        <w:tc>
          <w:tcPr>
            <w:tcW w:w="566" w:type="dxa"/>
          </w:tcPr>
          <w:p w14:paraId="4068ECA7" w14:textId="77777777" w:rsidR="00A8611B" w:rsidRPr="006F6893" w:rsidRDefault="00A8611B" w:rsidP="00A8611B">
            <w:pPr>
              <w:pStyle w:val="af1"/>
              <w:numPr>
                <w:ilvl w:val="0"/>
                <w:numId w:val="40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4B8A01" w14:textId="432D131A" w:rsidR="00A8611B" w:rsidRPr="006F6893" w:rsidRDefault="00A8611B" w:rsidP="00A8611B">
            <w:pPr>
              <w:tabs>
                <w:tab w:val="left" w:pos="5402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Клей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ПВА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F9F8D8" w14:textId="3342A4C9" w:rsidR="00A8611B" w:rsidRPr="006F6893" w:rsidRDefault="00A8611B" w:rsidP="00A8611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230AB977" w14:textId="7E4EDB84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E0D143B" w14:textId="77777777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A8611B" w:rsidRPr="006F6893" w14:paraId="3E9B5701" w14:textId="41032CC1" w:rsidTr="00DD3900">
        <w:tc>
          <w:tcPr>
            <w:tcW w:w="566" w:type="dxa"/>
          </w:tcPr>
          <w:p w14:paraId="3671780F" w14:textId="77777777" w:rsidR="00A8611B" w:rsidRPr="006F6893" w:rsidRDefault="00A8611B" w:rsidP="00A8611B">
            <w:pPr>
              <w:pStyle w:val="af1"/>
              <w:numPr>
                <w:ilvl w:val="0"/>
                <w:numId w:val="40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796B1" w14:textId="1EB892C8" w:rsidR="00A8611B" w:rsidRPr="006F6893" w:rsidRDefault="00A8611B" w:rsidP="00A8611B">
            <w:pPr>
              <w:tabs>
                <w:tab w:val="left" w:pos="5402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Ковер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формат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CCEEE" w14:textId="29E3BB61" w:rsidR="00A8611B" w:rsidRPr="006F6893" w:rsidRDefault="00A8611B" w:rsidP="00A8611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52057E34" w14:textId="22E421EE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1D8D01D" w14:textId="77777777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A8611B" w:rsidRPr="006F6893" w14:paraId="42F8FE53" w14:textId="633E26C9" w:rsidTr="00DD3900">
        <w:trPr>
          <w:trHeight w:val="283"/>
        </w:trPr>
        <w:tc>
          <w:tcPr>
            <w:tcW w:w="566" w:type="dxa"/>
          </w:tcPr>
          <w:p w14:paraId="68659355" w14:textId="77777777" w:rsidR="00A8611B" w:rsidRPr="006F6893" w:rsidRDefault="00A8611B" w:rsidP="00A8611B">
            <w:pPr>
              <w:pStyle w:val="af1"/>
              <w:numPr>
                <w:ilvl w:val="0"/>
                <w:numId w:val="40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D21925" w14:textId="20983EF9" w:rsidR="00A8611B" w:rsidRPr="006F6893" w:rsidRDefault="00A8611B" w:rsidP="00A8611B">
            <w:pPr>
              <w:tabs>
                <w:tab w:val="left" w:pos="5402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Конверты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B5E2E" w14:textId="0BB49BEB" w:rsidR="00A8611B" w:rsidRPr="006F6893" w:rsidRDefault="00A8611B" w:rsidP="00A8611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пач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4138AE83" w14:textId="24F65F6F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262DBB0" w14:textId="77777777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A8611B" w:rsidRPr="006F6893" w14:paraId="69BD07BE" w14:textId="6CCE1936" w:rsidTr="00DD3900">
        <w:trPr>
          <w:trHeight w:val="283"/>
        </w:trPr>
        <w:tc>
          <w:tcPr>
            <w:tcW w:w="566" w:type="dxa"/>
          </w:tcPr>
          <w:p w14:paraId="65419A68" w14:textId="77777777" w:rsidR="00A8611B" w:rsidRPr="006F6893" w:rsidRDefault="00A8611B" w:rsidP="00A8611B">
            <w:pPr>
              <w:pStyle w:val="af1"/>
              <w:numPr>
                <w:ilvl w:val="0"/>
                <w:numId w:val="40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CD62F9" w14:textId="2ACE4876" w:rsidR="00A8611B" w:rsidRPr="006F6893" w:rsidRDefault="00A8611B" w:rsidP="00A8611B">
            <w:pPr>
              <w:tabs>
                <w:tab w:val="left" w:pos="5402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Корзина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бумаг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5AA01C" w14:textId="46BE9249" w:rsidR="00A8611B" w:rsidRPr="006F6893" w:rsidRDefault="00A8611B" w:rsidP="00A8611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0FB8BC26" w14:textId="1AB7F31A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9AA1644" w14:textId="77777777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A8611B" w:rsidRPr="006F6893" w14:paraId="10B44011" w14:textId="21720669" w:rsidTr="00DD3900">
        <w:trPr>
          <w:trHeight w:val="283"/>
        </w:trPr>
        <w:tc>
          <w:tcPr>
            <w:tcW w:w="566" w:type="dxa"/>
          </w:tcPr>
          <w:p w14:paraId="13DEFF5C" w14:textId="77777777" w:rsidR="00A8611B" w:rsidRPr="006F6893" w:rsidRDefault="00A8611B" w:rsidP="00A8611B">
            <w:pPr>
              <w:pStyle w:val="af1"/>
              <w:numPr>
                <w:ilvl w:val="0"/>
                <w:numId w:val="40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F73626" w14:textId="17FED5EF" w:rsidR="00A8611B" w:rsidRPr="006F6893" w:rsidRDefault="00A8611B" w:rsidP="00A8611B">
            <w:pPr>
              <w:tabs>
                <w:tab w:val="left" w:pos="5402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Ластик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E545D1" w14:textId="2661FC61" w:rsidR="00A8611B" w:rsidRPr="006F6893" w:rsidRDefault="00A8611B" w:rsidP="00A8611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342DE2E5" w14:textId="1DF5F4C1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E6CB274" w14:textId="77777777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A8611B" w:rsidRPr="006F6893" w14:paraId="4614AAD2" w14:textId="6E92AF51" w:rsidTr="00DD3900">
        <w:trPr>
          <w:trHeight w:val="283"/>
        </w:trPr>
        <w:tc>
          <w:tcPr>
            <w:tcW w:w="566" w:type="dxa"/>
          </w:tcPr>
          <w:p w14:paraId="6E0A772F" w14:textId="77777777" w:rsidR="00A8611B" w:rsidRPr="006F6893" w:rsidRDefault="00A8611B" w:rsidP="00A8611B">
            <w:pPr>
              <w:pStyle w:val="af1"/>
              <w:numPr>
                <w:ilvl w:val="0"/>
                <w:numId w:val="40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B29F5" w14:textId="181BE4D1" w:rsidR="00A8611B" w:rsidRPr="006F6893" w:rsidRDefault="00A8611B" w:rsidP="00A8611B">
            <w:pPr>
              <w:tabs>
                <w:tab w:val="left" w:pos="5402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Линейка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5546D" w14:textId="0125D5A9" w:rsidR="00A8611B" w:rsidRPr="006F6893" w:rsidRDefault="00A8611B" w:rsidP="00A8611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773FB185" w14:textId="7036A16F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C5CA014" w14:textId="77777777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A8611B" w:rsidRPr="006F6893" w14:paraId="572C1DB3" w14:textId="3BCF0CF0" w:rsidTr="00DD3900">
        <w:trPr>
          <w:trHeight w:val="283"/>
        </w:trPr>
        <w:tc>
          <w:tcPr>
            <w:tcW w:w="566" w:type="dxa"/>
          </w:tcPr>
          <w:p w14:paraId="21EA103C" w14:textId="77777777" w:rsidR="00A8611B" w:rsidRPr="006F6893" w:rsidRDefault="00A8611B" w:rsidP="00A8611B">
            <w:pPr>
              <w:pStyle w:val="af1"/>
              <w:numPr>
                <w:ilvl w:val="0"/>
                <w:numId w:val="40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D8E63" w14:textId="23825C8F" w:rsidR="00A8611B" w:rsidRPr="006F6893" w:rsidRDefault="00A8611B" w:rsidP="00A8611B">
            <w:pPr>
              <w:tabs>
                <w:tab w:val="left" w:pos="5402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Маркеры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доски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C3579" w14:textId="5B259B36" w:rsidR="00A8611B" w:rsidRPr="006F6893" w:rsidRDefault="00A8611B" w:rsidP="00A8611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0EC864E2" w14:textId="7ADBFFC1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1301B7F" w14:textId="77777777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A8611B" w:rsidRPr="006F6893" w14:paraId="78AAE31C" w14:textId="54C247F4" w:rsidTr="00DD3900">
        <w:trPr>
          <w:trHeight w:val="283"/>
        </w:trPr>
        <w:tc>
          <w:tcPr>
            <w:tcW w:w="566" w:type="dxa"/>
          </w:tcPr>
          <w:p w14:paraId="527C4573" w14:textId="77777777" w:rsidR="00A8611B" w:rsidRPr="006F6893" w:rsidRDefault="00A8611B" w:rsidP="00A8611B">
            <w:pPr>
              <w:pStyle w:val="af1"/>
              <w:numPr>
                <w:ilvl w:val="0"/>
                <w:numId w:val="40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813C6D" w14:textId="4CC053F9" w:rsidR="00A8611B" w:rsidRPr="006F6893" w:rsidRDefault="00A8611B" w:rsidP="00A8611B">
            <w:pPr>
              <w:tabs>
                <w:tab w:val="left" w:pos="5402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Матовая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бумага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F7C76F" w14:textId="09626874" w:rsidR="00A8611B" w:rsidRPr="006F6893" w:rsidRDefault="00A8611B" w:rsidP="00A8611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пач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6A39C7A2" w14:textId="64EF869F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C4F455D" w14:textId="77777777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A8611B" w:rsidRPr="006F6893" w14:paraId="5AC30483" w14:textId="4A960A45" w:rsidTr="00DD3900">
        <w:trPr>
          <w:trHeight w:val="283"/>
        </w:trPr>
        <w:tc>
          <w:tcPr>
            <w:tcW w:w="566" w:type="dxa"/>
          </w:tcPr>
          <w:p w14:paraId="4ED797B1" w14:textId="77777777" w:rsidR="00A8611B" w:rsidRPr="006F6893" w:rsidRDefault="00A8611B" w:rsidP="00A8611B">
            <w:pPr>
              <w:pStyle w:val="af1"/>
              <w:numPr>
                <w:ilvl w:val="0"/>
                <w:numId w:val="40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33825" w14:textId="1F4DDA52" w:rsidR="00A8611B" w:rsidRPr="006F6893" w:rsidRDefault="00A8611B" w:rsidP="00A8611B">
            <w:pPr>
              <w:tabs>
                <w:tab w:val="left" w:pos="5402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Мышки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для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компьютера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DAAED" w14:textId="08BD4DC4" w:rsidR="00A8611B" w:rsidRPr="006F6893" w:rsidRDefault="00A8611B" w:rsidP="00A8611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6642C69F" w14:textId="540C772C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914C9FC" w14:textId="77777777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A8611B" w:rsidRPr="006F6893" w14:paraId="37870896" w14:textId="6740341D" w:rsidTr="00DD3900">
        <w:trPr>
          <w:trHeight w:val="283"/>
        </w:trPr>
        <w:tc>
          <w:tcPr>
            <w:tcW w:w="566" w:type="dxa"/>
          </w:tcPr>
          <w:p w14:paraId="0690FB32" w14:textId="77777777" w:rsidR="00A8611B" w:rsidRPr="006F6893" w:rsidRDefault="00A8611B" w:rsidP="00A8611B">
            <w:pPr>
              <w:pStyle w:val="af1"/>
              <w:numPr>
                <w:ilvl w:val="0"/>
                <w:numId w:val="40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3016C55" w14:textId="615D00BD" w:rsidR="00A8611B" w:rsidRPr="006F6893" w:rsidRDefault="00A8611B" w:rsidP="00A8611B">
            <w:pPr>
              <w:tabs>
                <w:tab w:val="left" w:pos="5402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Настольная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подставка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или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органайзер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A5B113" w14:textId="47F236C4" w:rsidR="00A8611B" w:rsidRPr="006F6893" w:rsidRDefault="00A8611B" w:rsidP="00A8611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0BD6B793" w14:textId="2B97A367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51C31E0" w14:textId="77777777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A8611B" w:rsidRPr="006F6893" w14:paraId="6FD7FEAE" w14:textId="5DF8CC1F" w:rsidTr="00DD3900">
        <w:trPr>
          <w:trHeight w:val="283"/>
        </w:trPr>
        <w:tc>
          <w:tcPr>
            <w:tcW w:w="566" w:type="dxa"/>
          </w:tcPr>
          <w:p w14:paraId="52613570" w14:textId="77777777" w:rsidR="00A8611B" w:rsidRPr="006F6893" w:rsidRDefault="00A8611B" w:rsidP="00A8611B">
            <w:pPr>
              <w:pStyle w:val="af1"/>
              <w:numPr>
                <w:ilvl w:val="0"/>
                <w:numId w:val="40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4BE672" w14:textId="322BCA75" w:rsidR="00A8611B" w:rsidRPr="006F6893" w:rsidRDefault="00A8611B" w:rsidP="00A8611B">
            <w:pPr>
              <w:tabs>
                <w:tab w:val="left" w:pos="5402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Настольный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календарь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D49EAB" w14:textId="5502A865" w:rsidR="00A8611B" w:rsidRPr="006F6893" w:rsidRDefault="00A8611B" w:rsidP="00A8611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4C3C5A66" w14:textId="736481FA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CBBA5E4" w14:textId="77777777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A8611B" w:rsidRPr="006F6893" w14:paraId="72070DD2" w14:textId="38A5168B" w:rsidTr="00DD3900">
        <w:trPr>
          <w:trHeight w:val="283"/>
        </w:trPr>
        <w:tc>
          <w:tcPr>
            <w:tcW w:w="566" w:type="dxa"/>
          </w:tcPr>
          <w:p w14:paraId="4C523D04" w14:textId="77777777" w:rsidR="00A8611B" w:rsidRPr="006F6893" w:rsidRDefault="00A8611B" w:rsidP="00A8611B">
            <w:pPr>
              <w:pStyle w:val="af1"/>
              <w:numPr>
                <w:ilvl w:val="0"/>
                <w:numId w:val="40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9FB9A33" w14:textId="620305E1" w:rsidR="00A8611B" w:rsidRPr="006F6893" w:rsidRDefault="00A8611B" w:rsidP="00A8611B">
            <w:pPr>
              <w:tabs>
                <w:tab w:val="left" w:pos="5402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Ножницы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4573E8B" w14:textId="290564C0" w:rsidR="00A8611B" w:rsidRPr="006F6893" w:rsidRDefault="00A8611B" w:rsidP="00A8611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513DCEEF" w14:textId="71DB52AC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05EB04F" w14:textId="77777777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A8611B" w:rsidRPr="006F6893" w14:paraId="15143766" w14:textId="4C23469A" w:rsidTr="00DD3900">
        <w:trPr>
          <w:trHeight w:val="283"/>
        </w:trPr>
        <w:tc>
          <w:tcPr>
            <w:tcW w:w="566" w:type="dxa"/>
          </w:tcPr>
          <w:p w14:paraId="13AA1B64" w14:textId="77777777" w:rsidR="00A8611B" w:rsidRPr="006F6893" w:rsidRDefault="00A8611B" w:rsidP="00A8611B">
            <w:pPr>
              <w:pStyle w:val="af1"/>
              <w:numPr>
                <w:ilvl w:val="0"/>
                <w:numId w:val="40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E98698" w14:textId="4EF6F5B0" w:rsidR="00A8611B" w:rsidRPr="006F6893" w:rsidRDefault="00A8611B" w:rsidP="00A8611B">
            <w:pPr>
              <w:tabs>
                <w:tab w:val="left" w:pos="5402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Пальчиковые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батарейки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D690F" w14:textId="733C35E7" w:rsidR="00A8611B" w:rsidRPr="006F6893" w:rsidRDefault="00A8611B" w:rsidP="00A8611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0CC9958D" w14:textId="05FF7E42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0586408" w14:textId="77777777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A8611B" w:rsidRPr="006F6893" w14:paraId="775D8929" w14:textId="213082AB" w:rsidTr="00DD3900">
        <w:trPr>
          <w:trHeight w:val="283"/>
        </w:trPr>
        <w:tc>
          <w:tcPr>
            <w:tcW w:w="566" w:type="dxa"/>
          </w:tcPr>
          <w:p w14:paraId="439DFA74" w14:textId="77777777" w:rsidR="00A8611B" w:rsidRPr="006F6893" w:rsidRDefault="00A8611B" w:rsidP="00A8611B">
            <w:pPr>
              <w:pStyle w:val="af1"/>
              <w:numPr>
                <w:ilvl w:val="0"/>
                <w:numId w:val="40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9E0909" w14:textId="67ECDE5E" w:rsidR="00A8611B" w:rsidRPr="006F6893" w:rsidRDefault="00A8611B" w:rsidP="00A8611B">
            <w:pPr>
              <w:tabs>
                <w:tab w:val="left" w:pos="5402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Папка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для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писем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FCD7064" w14:textId="051BBB4E" w:rsidR="00A8611B" w:rsidRPr="006F6893" w:rsidRDefault="00A8611B" w:rsidP="00A8611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4D2D9664" w14:textId="553CC66B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D119337" w14:textId="77777777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A8611B" w:rsidRPr="006F6893" w14:paraId="7D389F57" w14:textId="4EEEB4CD" w:rsidTr="00DD3900">
        <w:trPr>
          <w:trHeight w:val="283"/>
        </w:trPr>
        <w:tc>
          <w:tcPr>
            <w:tcW w:w="566" w:type="dxa"/>
          </w:tcPr>
          <w:p w14:paraId="5A63EC1E" w14:textId="77777777" w:rsidR="00A8611B" w:rsidRPr="006F6893" w:rsidRDefault="00A8611B" w:rsidP="00A8611B">
            <w:pPr>
              <w:pStyle w:val="af1"/>
              <w:numPr>
                <w:ilvl w:val="0"/>
                <w:numId w:val="40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62F69" w14:textId="13ED5C2E" w:rsidR="00A8611B" w:rsidRPr="006F6893" w:rsidRDefault="00A8611B" w:rsidP="00A8611B">
            <w:pPr>
              <w:tabs>
                <w:tab w:val="left" w:pos="5402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Папка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регистратор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10см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5BA4A" w14:textId="13F61712" w:rsidR="00A8611B" w:rsidRPr="006F6893" w:rsidRDefault="00A8611B" w:rsidP="00A8611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7FCC5970" w14:textId="1794D0CA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69B06CC" w14:textId="77777777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A8611B" w:rsidRPr="006F6893" w14:paraId="07B0E410" w14:textId="378C01A2" w:rsidTr="00DD3900">
        <w:trPr>
          <w:trHeight w:val="283"/>
        </w:trPr>
        <w:tc>
          <w:tcPr>
            <w:tcW w:w="566" w:type="dxa"/>
          </w:tcPr>
          <w:p w14:paraId="0045D37B" w14:textId="77777777" w:rsidR="00A8611B" w:rsidRPr="006F6893" w:rsidRDefault="00A8611B" w:rsidP="00A8611B">
            <w:pPr>
              <w:pStyle w:val="af1"/>
              <w:numPr>
                <w:ilvl w:val="0"/>
                <w:numId w:val="40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EC75D" w14:textId="62DFD684" w:rsidR="00A8611B" w:rsidRPr="006F6893" w:rsidRDefault="00A8611B" w:rsidP="00A8611B">
            <w:pPr>
              <w:tabs>
                <w:tab w:val="left" w:pos="5402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Папка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регистратор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7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см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C2FEAC" w14:textId="40358302" w:rsidR="00A8611B" w:rsidRPr="006F6893" w:rsidRDefault="00A8611B" w:rsidP="00A8611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4E1062B1" w14:textId="431A87A9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12777D9" w14:textId="77777777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A8611B" w:rsidRPr="006F6893" w14:paraId="689D5E99" w14:textId="183CA661" w:rsidTr="00DD3900">
        <w:trPr>
          <w:trHeight w:val="283"/>
        </w:trPr>
        <w:tc>
          <w:tcPr>
            <w:tcW w:w="566" w:type="dxa"/>
          </w:tcPr>
          <w:p w14:paraId="2829DBC2" w14:textId="77777777" w:rsidR="00A8611B" w:rsidRPr="006F6893" w:rsidRDefault="00A8611B" w:rsidP="00A8611B">
            <w:pPr>
              <w:pStyle w:val="af1"/>
              <w:numPr>
                <w:ilvl w:val="0"/>
                <w:numId w:val="40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E05FD1" w14:textId="5FEFC3A2" w:rsidR="00A8611B" w:rsidRPr="006F6893" w:rsidRDefault="00A8611B" w:rsidP="00A8611B">
            <w:pPr>
              <w:tabs>
                <w:tab w:val="left" w:pos="5402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Папки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на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кольцах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2C8B390" w14:textId="0C310AE0" w:rsidR="00A8611B" w:rsidRPr="006F6893" w:rsidRDefault="00A8611B" w:rsidP="00A8611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085DDF95" w14:textId="6BD333A9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9C7883D" w14:textId="77777777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A8611B" w:rsidRPr="006F6893" w14:paraId="36BA46C6" w14:textId="0F5EEB2B" w:rsidTr="00DD3900">
        <w:trPr>
          <w:trHeight w:val="283"/>
        </w:trPr>
        <w:tc>
          <w:tcPr>
            <w:tcW w:w="566" w:type="dxa"/>
          </w:tcPr>
          <w:p w14:paraId="7842F1C4" w14:textId="77777777" w:rsidR="00A8611B" w:rsidRPr="006F6893" w:rsidRDefault="00A8611B" w:rsidP="00A8611B">
            <w:pPr>
              <w:pStyle w:val="af1"/>
              <w:numPr>
                <w:ilvl w:val="0"/>
                <w:numId w:val="40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B41E969" w14:textId="507AF1DD" w:rsidR="00A8611B" w:rsidRPr="006F6893" w:rsidRDefault="00A8611B" w:rsidP="00A8611B">
            <w:pPr>
              <w:tabs>
                <w:tab w:val="left" w:pos="5402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Папки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файловые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60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листов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AA428B3" w14:textId="179D97DC" w:rsidR="00A8611B" w:rsidRPr="006F6893" w:rsidRDefault="00A8611B" w:rsidP="00A8611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1F82ECB6" w14:textId="0AFF540E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770927C" w14:textId="77777777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A8611B" w:rsidRPr="006F6893" w14:paraId="4487DB22" w14:textId="3F292483" w:rsidTr="00DD3900">
        <w:trPr>
          <w:trHeight w:val="283"/>
        </w:trPr>
        <w:tc>
          <w:tcPr>
            <w:tcW w:w="566" w:type="dxa"/>
          </w:tcPr>
          <w:p w14:paraId="2339FB6A" w14:textId="77777777" w:rsidR="00A8611B" w:rsidRPr="006F6893" w:rsidRDefault="00A8611B" w:rsidP="00A8611B">
            <w:pPr>
              <w:pStyle w:val="af1"/>
              <w:numPr>
                <w:ilvl w:val="0"/>
                <w:numId w:val="40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ED10D" w14:textId="13D78DF8" w:rsidR="00A8611B" w:rsidRPr="006F6893" w:rsidRDefault="00A8611B" w:rsidP="00A8611B">
            <w:pPr>
              <w:tabs>
                <w:tab w:val="left" w:pos="5402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Плотная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бумага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переплета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569465" w14:textId="4F6E1BAA" w:rsidR="00A8611B" w:rsidRPr="006F6893" w:rsidRDefault="00A8611B" w:rsidP="00A8611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пач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302CDDE0" w14:textId="00485CEE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86A7F05" w14:textId="77777777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A8611B" w:rsidRPr="006F6893" w14:paraId="6F7A5C2C" w14:textId="1038CA30" w:rsidTr="00DD3900">
        <w:trPr>
          <w:trHeight w:val="283"/>
        </w:trPr>
        <w:tc>
          <w:tcPr>
            <w:tcW w:w="566" w:type="dxa"/>
          </w:tcPr>
          <w:p w14:paraId="2AEE7C3F" w14:textId="77777777" w:rsidR="00A8611B" w:rsidRPr="006F6893" w:rsidRDefault="00A8611B" w:rsidP="00A8611B">
            <w:pPr>
              <w:pStyle w:val="af1"/>
              <w:numPr>
                <w:ilvl w:val="0"/>
                <w:numId w:val="40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14F03" w14:textId="4E2827EB" w:rsidR="00A8611B" w:rsidRPr="006F6893" w:rsidRDefault="00A8611B" w:rsidP="00A8611B">
            <w:pPr>
              <w:tabs>
                <w:tab w:val="left" w:pos="5402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Пружины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100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лист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E0DC91" w14:textId="75903012" w:rsidR="00A8611B" w:rsidRPr="006F6893" w:rsidRDefault="00A8611B" w:rsidP="00A8611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771D2148" w14:textId="7321C0A5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DB15C57" w14:textId="77777777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A8611B" w:rsidRPr="006F6893" w14:paraId="7F1ABA63" w14:textId="04A04956" w:rsidTr="00DD3900">
        <w:trPr>
          <w:trHeight w:val="283"/>
        </w:trPr>
        <w:tc>
          <w:tcPr>
            <w:tcW w:w="566" w:type="dxa"/>
          </w:tcPr>
          <w:p w14:paraId="442EF859" w14:textId="77777777" w:rsidR="00A8611B" w:rsidRPr="006F6893" w:rsidRDefault="00A8611B" w:rsidP="00A8611B">
            <w:pPr>
              <w:pStyle w:val="af1"/>
              <w:numPr>
                <w:ilvl w:val="0"/>
                <w:numId w:val="40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A4B9E" w14:textId="37910A3E" w:rsidR="00A8611B" w:rsidRPr="006F6893" w:rsidRDefault="00A8611B" w:rsidP="00A8611B">
            <w:pPr>
              <w:tabs>
                <w:tab w:val="left" w:pos="5402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Разделитель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А4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33CBB6" w14:textId="5242AEFC" w:rsidR="00A8611B" w:rsidRPr="006F6893" w:rsidRDefault="00A8611B" w:rsidP="00A8611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1B81B61B" w14:textId="70E85DE5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42A082A" w14:textId="77777777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A8611B" w:rsidRPr="006F6893" w14:paraId="400B2F6E" w14:textId="19D932E2" w:rsidTr="00DD3900">
        <w:trPr>
          <w:trHeight w:val="283"/>
        </w:trPr>
        <w:tc>
          <w:tcPr>
            <w:tcW w:w="566" w:type="dxa"/>
          </w:tcPr>
          <w:p w14:paraId="3F6D6DCA" w14:textId="77777777" w:rsidR="00A8611B" w:rsidRPr="006F6893" w:rsidRDefault="00A8611B" w:rsidP="00A8611B">
            <w:pPr>
              <w:pStyle w:val="af1"/>
              <w:numPr>
                <w:ilvl w:val="0"/>
                <w:numId w:val="40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9A1BE" w14:textId="633FD7CE" w:rsidR="00A8611B" w:rsidRPr="006F6893" w:rsidRDefault="00A8611B" w:rsidP="00A8611B">
            <w:pPr>
              <w:tabs>
                <w:tab w:val="left" w:pos="5402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Ручки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шариковые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5EDB2D" w14:textId="2346E702" w:rsidR="00A8611B" w:rsidRPr="006F6893" w:rsidRDefault="00A8611B" w:rsidP="00A8611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737049C8" w14:textId="18C4F0E8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C81C146" w14:textId="77777777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A8611B" w:rsidRPr="006F6893" w14:paraId="3D50277A" w14:textId="338087C5" w:rsidTr="00DD3900">
        <w:trPr>
          <w:trHeight w:val="283"/>
        </w:trPr>
        <w:tc>
          <w:tcPr>
            <w:tcW w:w="566" w:type="dxa"/>
          </w:tcPr>
          <w:p w14:paraId="08275FE3" w14:textId="77777777" w:rsidR="00A8611B" w:rsidRPr="006F6893" w:rsidRDefault="00A8611B" w:rsidP="00A8611B">
            <w:pPr>
              <w:pStyle w:val="af1"/>
              <w:numPr>
                <w:ilvl w:val="0"/>
                <w:numId w:val="40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964188" w14:textId="72190427" w:rsidR="00A8611B" w:rsidRPr="006F6893" w:rsidRDefault="00A8611B" w:rsidP="00A8611B">
            <w:pPr>
              <w:tabs>
                <w:tab w:val="left" w:pos="5402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Скобы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24\6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5CF5D8" w14:textId="44C1307F" w:rsidR="00A8611B" w:rsidRPr="006F6893" w:rsidRDefault="00A8611B" w:rsidP="00A8611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пач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1F4EED46" w14:textId="565ABFE2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4E554E6" w14:textId="77777777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A8611B" w:rsidRPr="006F6893" w14:paraId="05B9A787" w14:textId="382B29E9" w:rsidTr="00DD3900">
        <w:trPr>
          <w:trHeight w:val="283"/>
        </w:trPr>
        <w:tc>
          <w:tcPr>
            <w:tcW w:w="566" w:type="dxa"/>
          </w:tcPr>
          <w:p w14:paraId="47073C27" w14:textId="77777777" w:rsidR="00A8611B" w:rsidRPr="006F6893" w:rsidRDefault="00A8611B" w:rsidP="00A8611B">
            <w:pPr>
              <w:pStyle w:val="af1"/>
              <w:numPr>
                <w:ilvl w:val="0"/>
                <w:numId w:val="40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B6CEC" w14:textId="426E5A5E" w:rsidR="00A8611B" w:rsidRPr="006F6893" w:rsidRDefault="00A8611B" w:rsidP="00A8611B">
            <w:pPr>
              <w:tabs>
                <w:tab w:val="left" w:pos="5402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Скобы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№ 23/13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AE81E3" w14:textId="1E8DA703" w:rsidR="00A8611B" w:rsidRPr="006F6893" w:rsidRDefault="00A8611B" w:rsidP="00A8611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пач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55FCF5A0" w14:textId="72802581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AF3A56F" w14:textId="77777777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A8611B" w:rsidRPr="006F6893" w14:paraId="123481F8" w14:textId="4FEED523" w:rsidTr="00DD3900">
        <w:trPr>
          <w:trHeight w:val="283"/>
        </w:trPr>
        <w:tc>
          <w:tcPr>
            <w:tcW w:w="566" w:type="dxa"/>
          </w:tcPr>
          <w:p w14:paraId="3E5C9326" w14:textId="77777777" w:rsidR="00A8611B" w:rsidRPr="006F6893" w:rsidRDefault="00A8611B" w:rsidP="00A8611B">
            <w:pPr>
              <w:pStyle w:val="af1"/>
              <w:numPr>
                <w:ilvl w:val="0"/>
                <w:numId w:val="40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5FFFC" w14:textId="3B4CCFEB" w:rsidR="00A8611B" w:rsidRPr="006F6893" w:rsidRDefault="00A8611B" w:rsidP="00A8611B">
            <w:pPr>
              <w:tabs>
                <w:tab w:val="left" w:pos="5402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Скобы№10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A1E98" w14:textId="0CD13C32" w:rsidR="00A8611B" w:rsidRPr="006F6893" w:rsidRDefault="00A8611B" w:rsidP="00A8611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пач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287D80BB" w14:textId="392BAEFD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8738013" w14:textId="77777777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A8611B" w:rsidRPr="006F6893" w14:paraId="68767CFA" w14:textId="3A1CCFDB" w:rsidTr="00DD3900">
        <w:trPr>
          <w:trHeight w:val="283"/>
        </w:trPr>
        <w:tc>
          <w:tcPr>
            <w:tcW w:w="566" w:type="dxa"/>
          </w:tcPr>
          <w:p w14:paraId="036AB06C" w14:textId="77777777" w:rsidR="00A8611B" w:rsidRPr="006F6893" w:rsidRDefault="00A8611B" w:rsidP="00A8611B">
            <w:pPr>
              <w:pStyle w:val="af1"/>
              <w:numPr>
                <w:ilvl w:val="0"/>
                <w:numId w:val="40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EFEC63C" w14:textId="51FF0B20" w:rsidR="00A8611B" w:rsidRPr="006F6893" w:rsidRDefault="00A8611B" w:rsidP="00A8611B">
            <w:pPr>
              <w:tabs>
                <w:tab w:val="left" w:pos="5402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Скоросшиватель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07C751" w14:textId="405AB6F9" w:rsidR="00A8611B" w:rsidRPr="006F6893" w:rsidRDefault="00A8611B" w:rsidP="00A8611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4EC9BF08" w14:textId="6691AD21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E5ECD03" w14:textId="77777777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A8611B" w:rsidRPr="006F6893" w14:paraId="066AFAAF" w14:textId="14CC827B" w:rsidTr="00DD3900">
        <w:trPr>
          <w:trHeight w:val="283"/>
        </w:trPr>
        <w:tc>
          <w:tcPr>
            <w:tcW w:w="566" w:type="dxa"/>
          </w:tcPr>
          <w:p w14:paraId="24A55F82" w14:textId="77777777" w:rsidR="00A8611B" w:rsidRPr="006F6893" w:rsidRDefault="00A8611B" w:rsidP="00A8611B">
            <w:pPr>
              <w:pStyle w:val="af1"/>
              <w:numPr>
                <w:ilvl w:val="0"/>
                <w:numId w:val="40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4DCC26" w14:textId="732A3AF5" w:rsidR="00A8611B" w:rsidRPr="006F6893" w:rsidRDefault="00A8611B" w:rsidP="00A8611B">
            <w:pPr>
              <w:tabs>
                <w:tab w:val="left" w:pos="5402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Скотч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большой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E9DCA68" w14:textId="3624B44D" w:rsidR="00A8611B" w:rsidRPr="006F6893" w:rsidRDefault="00A8611B" w:rsidP="00A8611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4E71C128" w14:textId="7DABAFD7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4B6544C" w14:textId="77777777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A8611B" w:rsidRPr="006F6893" w14:paraId="76D9C0EA" w14:textId="7FC2BF8B" w:rsidTr="00DD3900">
        <w:trPr>
          <w:trHeight w:val="283"/>
        </w:trPr>
        <w:tc>
          <w:tcPr>
            <w:tcW w:w="566" w:type="dxa"/>
          </w:tcPr>
          <w:p w14:paraId="511FCBA3" w14:textId="77777777" w:rsidR="00A8611B" w:rsidRPr="006F6893" w:rsidRDefault="00A8611B" w:rsidP="00A8611B">
            <w:pPr>
              <w:pStyle w:val="af1"/>
              <w:numPr>
                <w:ilvl w:val="0"/>
                <w:numId w:val="40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BD411AB" w14:textId="3925CC02" w:rsidR="00A8611B" w:rsidRPr="006F6893" w:rsidRDefault="00A8611B" w:rsidP="00A8611B">
            <w:pPr>
              <w:tabs>
                <w:tab w:val="left" w:pos="5402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Скотч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большой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бумажный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B6A4B7" w14:textId="7A1040FD" w:rsidR="00A8611B" w:rsidRPr="006F6893" w:rsidRDefault="00A8611B" w:rsidP="00A8611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2356B811" w14:textId="3E85B7AD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D3B2B1C" w14:textId="77777777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A8611B" w:rsidRPr="006F6893" w14:paraId="198FC199" w14:textId="00CCD1BC" w:rsidTr="00DD3900">
        <w:trPr>
          <w:trHeight w:val="283"/>
        </w:trPr>
        <w:tc>
          <w:tcPr>
            <w:tcW w:w="566" w:type="dxa"/>
          </w:tcPr>
          <w:p w14:paraId="1ACAD94E" w14:textId="77777777" w:rsidR="00A8611B" w:rsidRPr="006F6893" w:rsidRDefault="00A8611B" w:rsidP="00A8611B">
            <w:pPr>
              <w:pStyle w:val="af1"/>
              <w:numPr>
                <w:ilvl w:val="0"/>
                <w:numId w:val="40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FF4865" w14:textId="5C9A2910" w:rsidR="00A8611B" w:rsidRPr="006F6893" w:rsidRDefault="00A8611B" w:rsidP="00A8611B">
            <w:pPr>
              <w:tabs>
                <w:tab w:val="left" w:pos="5402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Скотч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двусторонний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93A56" w14:textId="21262E18" w:rsidR="00A8611B" w:rsidRPr="006F6893" w:rsidRDefault="00A8611B" w:rsidP="00A8611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3791175C" w14:textId="2AE44955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C96D1CB" w14:textId="77777777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A8611B" w:rsidRPr="006F6893" w14:paraId="1716636D" w14:textId="4F914479" w:rsidTr="00DD3900">
        <w:trPr>
          <w:trHeight w:val="283"/>
        </w:trPr>
        <w:tc>
          <w:tcPr>
            <w:tcW w:w="566" w:type="dxa"/>
          </w:tcPr>
          <w:p w14:paraId="3B02C194" w14:textId="77777777" w:rsidR="00A8611B" w:rsidRPr="006F6893" w:rsidRDefault="00A8611B" w:rsidP="00A8611B">
            <w:pPr>
              <w:pStyle w:val="af1"/>
              <w:numPr>
                <w:ilvl w:val="0"/>
                <w:numId w:val="40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C9310A" w14:textId="50C31C0B" w:rsidR="00A8611B" w:rsidRPr="006F6893" w:rsidRDefault="00A8611B" w:rsidP="00A8611B">
            <w:pPr>
              <w:tabs>
                <w:tab w:val="left" w:pos="5402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Скотч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маленький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6B4A84" w14:textId="6817BD37" w:rsidR="00A8611B" w:rsidRPr="006F6893" w:rsidRDefault="00A8611B" w:rsidP="00A8611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20412439" w14:textId="3C310230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2FCB545" w14:textId="77777777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A8611B" w:rsidRPr="006F6893" w14:paraId="40312506" w14:textId="634C6210" w:rsidTr="00DD3900">
        <w:trPr>
          <w:trHeight w:val="283"/>
        </w:trPr>
        <w:tc>
          <w:tcPr>
            <w:tcW w:w="566" w:type="dxa"/>
          </w:tcPr>
          <w:p w14:paraId="50F10C49" w14:textId="77777777" w:rsidR="00A8611B" w:rsidRPr="006F6893" w:rsidRDefault="00A8611B" w:rsidP="00A8611B">
            <w:pPr>
              <w:pStyle w:val="af1"/>
              <w:numPr>
                <w:ilvl w:val="0"/>
                <w:numId w:val="40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71357E" w14:textId="71C2E468" w:rsidR="00A8611B" w:rsidRPr="006F6893" w:rsidRDefault="00A8611B" w:rsidP="00A8611B">
            <w:pPr>
              <w:tabs>
                <w:tab w:val="left" w:pos="5402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Скотч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маленький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бумажный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1E0EF8" w14:textId="5CC16C88" w:rsidR="00A8611B" w:rsidRPr="006F6893" w:rsidRDefault="00A8611B" w:rsidP="00A8611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55A8768E" w14:textId="3F2DC700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45AE964" w14:textId="77777777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A8611B" w:rsidRPr="006F6893" w14:paraId="3F8276A2" w14:textId="70359908" w:rsidTr="00DD3900">
        <w:trPr>
          <w:trHeight w:val="283"/>
        </w:trPr>
        <w:tc>
          <w:tcPr>
            <w:tcW w:w="566" w:type="dxa"/>
          </w:tcPr>
          <w:p w14:paraId="3866246E" w14:textId="77777777" w:rsidR="00A8611B" w:rsidRPr="006F6893" w:rsidRDefault="00A8611B" w:rsidP="00A8611B">
            <w:pPr>
              <w:pStyle w:val="af1"/>
              <w:numPr>
                <w:ilvl w:val="0"/>
                <w:numId w:val="40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07437" w14:textId="036D75E7" w:rsidR="00A8611B" w:rsidRPr="006F6893" w:rsidRDefault="00A8611B" w:rsidP="00A8611B">
            <w:pPr>
              <w:tabs>
                <w:tab w:val="left" w:pos="5402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Скрепки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73D2B" w14:textId="1950BFE4" w:rsidR="00A8611B" w:rsidRPr="006F6893" w:rsidRDefault="00A8611B" w:rsidP="00A8611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пач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77EF5BC0" w14:textId="5A38237D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33CBE71" w14:textId="77777777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A8611B" w:rsidRPr="006F6893" w14:paraId="10A942BD" w14:textId="57B8BAB4" w:rsidTr="00DD3900">
        <w:trPr>
          <w:trHeight w:val="283"/>
        </w:trPr>
        <w:tc>
          <w:tcPr>
            <w:tcW w:w="566" w:type="dxa"/>
          </w:tcPr>
          <w:p w14:paraId="0B0E00CB" w14:textId="77777777" w:rsidR="00A8611B" w:rsidRPr="006F6893" w:rsidRDefault="00A8611B" w:rsidP="00A8611B">
            <w:pPr>
              <w:pStyle w:val="af1"/>
              <w:numPr>
                <w:ilvl w:val="0"/>
                <w:numId w:val="40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411A5A" w14:textId="49DE3E4E" w:rsidR="00A8611B" w:rsidRPr="006F6893" w:rsidRDefault="00A8611B" w:rsidP="00A8611B">
            <w:pPr>
              <w:tabs>
                <w:tab w:val="left" w:pos="5402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Степлер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24\6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CC7C9" w14:textId="6E09242E" w:rsidR="00A8611B" w:rsidRPr="006F6893" w:rsidRDefault="00A8611B" w:rsidP="00A8611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пач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261A95C4" w14:textId="36B6601B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4DF6DC5" w14:textId="77777777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A8611B" w:rsidRPr="006F6893" w14:paraId="7AE59AC5" w14:textId="4057BEBC" w:rsidTr="00DD3900">
        <w:trPr>
          <w:trHeight w:val="283"/>
        </w:trPr>
        <w:tc>
          <w:tcPr>
            <w:tcW w:w="566" w:type="dxa"/>
          </w:tcPr>
          <w:p w14:paraId="48720289" w14:textId="77777777" w:rsidR="00A8611B" w:rsidRPr="006F6893" w:rsidRDefault="00A8611B" w:rsidP="00A8611B">
            <w:pPr>
              <w:pStyle w:val="af1"/>
              <w:numPr>
                <w:ilvl w:val="0"/>
                <w:numId w:val="40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80C3F" w14:textId="6FBDDD7D" w:rsidR="00A8611B" w:rsidRPr="006F6893" w:rsidRDefault="00A8611B" w:rsidP="00A8611B">
            <w:pPr>
              <w:tabs>
                <w:tab w:val="left" w:pos="5402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Степлер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№10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5ABBDA" w14:textId="61E6EA16" w:rsidR="00A8611B" w:rsidRPr="006F6893" w:rsidRDefault="00A8611B" w:rsidP="00A8611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пач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02B4A470" w14:textId="274F636E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13D04DF" w14:textId="77777777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A8611B" w:rsidRPr="006F6893" w14:paraId="761104B4" w14:textId="5527CBF6" w:rsidTr="00DD3900">
        <w:trPr>
          <w:trHeight w:val="283"/>
        </w:trPr>
        <w:tc>
          <w:tcPr>
            <w:tcW w:w="566" w:type="dxa"/>
          </w:tcPr>
          <w:p w14:paraId="556F6C14" w14:textId="77777777" w:rsidR="00A8611B" w:rsidRPr="006F6893" w:rsidRDefault="00A8611B" w:rsidP="00A8611B">
            <w:pPr>
              <w:pStyle w:val="af1"/>
              <w:numPr>
                <w:ilvl w:val="0"/>
                <w:numId w:val="40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2267D" w14:textId="72AF3A8F" w:rsidR="00A8611B" w:rsidRPr="006F6893" w:rsidRDefault="00A8611B" w:rsidP="00A8611B">
            <w:pPr>
              <w:tabs>
                <w:tab w:val="left" w:pos="5402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Стикеры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75х75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DB607A" w14:textId="476687B8" w:rsidR="00A8611B" w:rsidRPr="006F6893" w:rsidRDefault="00A8611B" w:rsidP="00A8611B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пач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76FA2160" w14:textId="2BA62F48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2C8781D" w14:textId="77777777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A8611B" w:rsidRPr="006F6893" w14:paraId="179363DD" w14:textId="2B0E79C9" w:rsidTr="00DD3900">
        <w:trPr>
          <w:trHeight w:val="283"/>
        </w:trPr>
        <w:tc>
          <w:tcPr>
            <w:tcW w:w="566" w:type="dxa"/>
          </w:tcPr>
          <w:p w14:paraId="0E022EFB" w14:textId="77777777" w:rsidR="00A8611B" w:rsidRPr="006F6893" w:rsidRDefault="00A8611B" w:rsidP="00A8611B">
            <w:pPr>
              <w:pStyle w:val="af1"/>
              <w:numPr>
                <w:ilvl w:val="0"/>
                <w:numId w:val="40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D1004B" w14:textId="43717CC7" w:rsidR="00A8611B" w:rsidRPr="006E5122" w:rsidRDefault="00A8611B" w:rsidP="00A8611B">
            <w:pPr>
              <w:tabs>
                <w:tab w:val="left" w:pos="5402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Стикеры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большие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04FE0F" w14:textId="73CCBD73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пач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1C83FB5C" w14:textId="2170991A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562E47E" w14:textId="77777777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A8611B" w:rsidRPr="006F6893" w14:paraId="12E05CC3" w14:textId="64DF0646" w:rsidTr="00DD3900">
        <w:trPr>
          <w:trHeight w:val="283"/>
        </w:trPr>
        <w:tc>
          <w:tcPr>
            <w:tcW w:w="566" w:type="dxa"/>
          </w:tcPr>
          <w:p w14:paraId="51CD64BA" w14:textId="77777777" w:rsidR="00A8611B" w:rsidRPr="006F6893" w:rsidRDefault="00A8611B" w:rsidP="00A8611B">
            <w:pPr>
              <w:pStyle w:val="af1"/>
              <w:numPr>
                <w:ilvl w:val="0"/>
                <w:numId w:val="40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9E1B7F" w14:textId="108CD8D8" w:rsidR="00A8611B" w:rsidRPr="006E5122" w:rsidRDefault="00A8611B" w:rsidP="00A8611B">
            <w:pPr>
              <w:tabs>
                <w:tab w:val="left" w:pos="5402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Стикеры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прозрачные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91AE80" w14:textId="066797E3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пач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45960B7A" w14:textId="77AE39E8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B00978D" w14:textId="77777777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A8611B" w:rsidRPr="006F6893" w14:paraId="287758FD" w14:textId="0E390E60" w:rsidTr="00DD3900">
        <w:trPr>
          <w:trHeight w:val="283"/>
        </w:trPr>
        <w:tc>
          <w:tcPr>
            <w:tcW w:w="566" w:type="dxa"/>
          </w:tcPr>
          <w:p w14:paraId="3D8F31B2" w14:textId="77777777" w:rsidR="00A8611B" w:rsidRPr="006F6893" w:rsidRDefault="00A8611B" w:rsidP="00A8611B">
            <w:pPr>
              <w:pStyle w:val="af1"/>
              <w:numPr>
                <w:ilvl w:val="0"/>
                <w:numId w:val="40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255AD" w14:textId="4F3A8288" w:rsidR="00A8611B" w:rsidRPr="006E5122" w:rsidRDefault="00A8611B" w:rsidP="00A8611B">
            <w:pPr>
              <w:tabs>
                <w:tab w:val="left" w:pos="5402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Текстовый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маркер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DA9C8" w14:textId="12AE758C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06E72EE1" w14:textId="2AFF866E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DE92F6C" w14:textId="77777777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A8611B" w:rsidRPr="006F6893" w14:paraId="2A625093" w14:textId="1A13C70F" w:rsidTr="00DD3900">
        <w:trPr>
          <w:trHeight w:val="283"/>
        </w:trPr>
        <w:tc>
          <w:tcPr>
            <w:tcW w:w="566" w:type="dxa"/>
          </w:tcPr>
          <w:p w14:paraId="0874EC42" w14:textId="77777777" w:rsidR="00A8611B" w:rsidRPr="006F6893" w:rsidRDefault="00A8611B" w:rsidP="00A8611B">
            <w:pPr>
              <w:pStyle w:val="af1"/>
              <w:numPr>
                <w:ilvl w:val="0"/>
                <w:numId w:val="40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984CDD" w14:textId="49E0430A" w:rsidR="00A8611B" w:rsidRPr="006E5122" w:rsidRDefault="00A8611B" w:rsidP="00A8611B">
            <w:pPr>
              <w:tabs>
                <w:tab w:val="left" w:pos="5402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Точилка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5C96631" w14:textId="3B78C5E7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57958A24" w14:textId="27D505AD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3C841AD" w14:textId="77777777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A8611B" w:rsidRPr="006E5122" w14:paraId="61A56253" w14:textId="0258D37E" w:rsidTr="00DD3900">
        <w:trPr>
          <w:trHeight w:val="283"/>
        </w:trPr>
        <w:tc>
          <w:tcPr>
            <w:tcW w:w="566" w:type="dxa"/>
          </w:tcPr>
          <w:p w14:paraId="09C71734" w14:textId="77777777" w:rsidR="00A8611B" w:rsidRPr="006F6893" w:rsidRDefault="00A8611B" w:rsidP="00A8611B">
            <w:pPr>
              <w:pStyle w:val="af1"/>
              <w:numPr>
                <w:ilvl w:val="0"/>
                <w:numId w:val="40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1D65F" w14:textId="234CFEA5" w:rsidR="00A8611B" w:rsidRPr="006E5122" w:rsidRDefault="00A8611B" w:rsidP="00A8611B">
            <w:pPr>
              <w:tabs>
                <w:tab w:val="left" w:pos="5402"/>
              </w:tabs>
              <w:rPr>
                <w:rFonts w:ascii="Times New Roman" w:hAnsi="Times New Roman" w:cs="Times New Roman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Файлы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прозрачные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плотные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9C1FE" w14:textId="5BD1BD9B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пач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4D34120D" w14:textId="32477DEA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4B6435F" w14:textId="77777777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A8611B" w:rsidRPr="006E5122" w14:paraId="36D88BF9" w14:textId="77777777" w:rsidTr="00DD3900">
        <w:trPr>
          <w:trHeight w:val="283"/>
        </w:trPr>
        <w:tc>
          <w:tcPr>
            <w:tcW w:w="566" w:type="dxa"/>
          </w:tcPr>
          <w:p w14:paraId="4A475BF2" w14:textId="77777777" w:rsidR="00A8611B" w:rsidRPr="006F6893" w:rsidRDefault="00A8611B" w:rsidP="00A8611B">
            <w:pPr>
              <w:pStyle w:val="af1"/>
              <w:numPr>
                <w:ilvl w:val="0"/>
                <w:numId w:val="40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9F36A5" w14:textId="66E42029" w:rsidR="00A8611B" w:rsidRDefault="00A8611B" w:rsidP="00A8611B">
            <w:pPr>
              <w:tabs>
                <w:tab w:val="left" w:pos="54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Флеш-карта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32 Gb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028B7" w14:textId="4FE8A49A" w:rsidR="00A8611B" w:rsidRDefault="00A8611B" w:rsidP="00A861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7A26C6F9" w14:textId="7BB63918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CAC3E23" w14:textId="77777777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A8611B" w:rsidRPr="006E5122" w14:paraId="54746D67" w14:textId="77777777" w:rsidTr="00DD3900">
        <w:trPr>
          <w:trHeight w:val="283"/>
        </w:trPr>
        <w:tc>
          <w:tcPr>
            <w:tcW w:w="566" w:type="dxa"/>
          </w:tcPr>
          <w:p w14:paraId="5379BDCE" w14:textId="77777777" w:rsidR="00A8611B" w:rsidRPr="006F6893" w:rsidRDefault="00A8611B" w:rsidP="00A8611B">
            <w:pPr>
              <w:pStyle w:val="af1"/>
              <w:numPr>
                <w:ilvl w:val="0"/>
                <w:numId w:val="40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37C21" w14:textId="4CE1B1AE" w:rsidR="00A8611B" w:rsidRDefault="00A8611B" w:rsidP="00A8611B">
            <w:pPr>
              <w:tabs>
                <w:tab w:val="left" w:pos="54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Фотобумага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DADDE" w14:textId="096A2D77" w:rsidR="00A8611B" w:rsidRDefault="00A8611B" w:rsidP="00A861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пач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2FB3FA1D" w14:textId="560F56C2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68EEF06" w14:textId="77777777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A8611B" w:rsidRPr="006E5122" w14:paraId="742A297D" w14:textId="77777777" w:rsidTr="00DD3900">
        <w:trPr>
          <w:trHeight w:val="283"/>
        </w:trPr>
        <w:tc>
          <w:tcPr>
            <w:tcW w:w="566" w:type="dxa"/>
          </w:tcPr>
          <w:p w14:paraId="2591B1AA" w14:textId="77777777" w:rsidR="00A8611B" w:rsidRPr="006F6893" w:rsidRDefault="00A8611B" w:rsidP="00A8611B">
            <w:pPr>
              <w:pStyle w:val="af1"/>
              <w:numPr>
                <w:ilvl w:val="0"/>
                <w:numId w:val="40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597CA1" w14:textId="495EEC1F" w:rsidR="00A8611B" w:rsidRDefault="00A8611B" w:rsidP="00A8611B">
            <w:pPr>
              <w:tabs>
                <w:tab w:val="left" w:pos="54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Резак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для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бумаги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0F1D55" w14:textId="59953C73" w:rsidR="00A8611B" w:rsidRDefault="00A8611B" w:rsidP="00A861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7BE50E7B" w14:textId="25802991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D698543" w14:textId="77777777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A8611B" w:rsidRPr="006E5122" w14:paraId="44B07321" w14:textId="77777777" w:rsidTr="00DD3900">
        <w:trPr>
          <w:trHeight w:val="283"/>
        </w:trPr>
        <w:tc>
          <w:tcPr>
            <w:tcW w:w="566" w:type="dxa"/>
          </w:tcPr>
          <w:p w14:paraId="376E9455" w14:textId="77777777" w:rsidR="00A8611B" w:rsidRPr="006F6893" w:rsidRDefault="00A8611B" w:rsidP="00A8611B">
            <w:pPr>
              <w:pStyle w:val="af1"/>
              <w:numPr>
                <w:ilvl w:val="0"/>
                <w:numId w:val="40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D5B2B" w14:textId="4D3CE3CA" w:rsidR="00A8611B" w:rsidRDefault="00A8611B" w:rsidP="00A8611B">
            <w:pPr>
              <w:tabs>
                <w:tab w:val="left" w:pos="5402"/>
              </w:tabs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Планшет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металическим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прижимом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DF55BD" w14:textId="33FB9852" w:rsidR="00A8611B" w:rsidRDefault="00A8611B" w:rsidP="00A861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16E91AB0" w14:textId="40C77864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color w:val="000000"/>
                <w:sz w:val="22"/>
                <w:szCs w:val="22"/>
                <w:lang w:val="ru-RU"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7B1A26A" w14:textId="77777777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A8611B" w:rsidRPr="006F6893" w14:paraId="121FF54C" w14:textId="53467DBD" w:rsidTr="00DD3900">
        <w:trPr>
          <w:trHeight w:val="319"/>
        </w:trPr>
        <w:tc>
          <w:tcPr>
            <w:tcW w:w="3929" w:type="dxa"/>
            <w:gridSpan w:val="2"/>
            <w:shd w:val="clear" w:color="auto" w:fill="F2F2F2" w:themeFill="background1" w:themeFillShade="F2"/>
          </w:tcPr>
          <w:p w14:paraId="05EE6C2C" w14:textId="77777777" w:rsidR="00A8611B" w:rsidRPr="009E19D0" w:rsidRDefault="00A8611B" w:rsidP="00A8611B">
            <w:pPr>
              <w:tabs>
                <w:tab w:val="left" w:pos="5402"/>
              </w:tabs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 w:eastAsia="ru-RU"/>
              </w:rPr>
            </w:pPr>
            <w:r w:rsidRPr="009E19D0">
              <w:rPr>
                <w:rFonts w:ascii="Times New Roman" w:hAnsi="Times New Roman" w:cs="Times New Roman"/>
                <w:b/>
                <w:color w:val="000000"/>
                <w:szCs w:val="22"/>
                <w:lang w:val="ru-RU" w:eastAsia="ru-RU"/>
              </w:rPr>
              <w:t>Итого: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B8945A" w14:textId="159742A3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99540" w14:textId="3FCA5340" w:rsidR="00A8611B" w:rsidRPr="006F6893" w:rsidRDefault="00A8611B" w:rsidP="00A8611B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52A47C" w14:textId="77777777" w:rsidR="00A8611B" w:rsidRDefault="00A8611B" w:rsidP="00A8611B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6F122BB7" w14:textId="77777777" w:rsidR="009E19D0" w:rsidRDefault="009E19D0" w:rsidP="00A3027A">
      <w:pPr>
        <w:jc w:val="both"/>
        <w:rPr>
          <w:bCs/>
        </w:rPr>
      </w:pPr>
    </w:p>
    <w:p w14:paraId="68DE26D8" w14:textId="77777777" w:rsidR="00DD3900" w:rsidRDefault="00DD3900" w:rsidP="00DD3900">
      <w:pPr>
        <w:jc w:val="both"/>
        <w:rPr>
          <w:bCs/>
          <w:lang w:val="ru-RU"/>
        </w:rPr>
      </w:pPr>
      <w:r>
        <w:rPr>
          <w:bCs/>
          <w:lang w:val="ru-RU"/>
        </w:rPr>
        <w:t xml:space="preserve">* Покупатель будет приобретать товары по заявке в течении 2025 года, </w:t>
      </w:r>
    </w:p>
    <w:p w14:paraId="2D85148C" w14:textId="77777777" w:rsidR="00DD3900" w:rsidRDefault="00DD3900" w:rsidP="00DD3900">
      <w:pPr>
        <w:jc w:val="both"/>
        <w:rPr>
          <w:bCs/>
          <w:lang w:val="ru-RU"/>
        </w:rPr>
      </w:pPr>
      <w:r>
        <w:rPr>
          <w:bCs/>
          <w:lang w:val="ru-RU"/>
        </w:rPr>
        <w:t>Контракт может быть продлен если стороны единогласно согласны.</w:t>
      </w:r>
    </w:p>
    <w:p w14:paraId="5B475F48" w14:textId="77777777" w:rsidR="00DD3900" w:rsidRPr="00DD3900" w:rsidRDefault="00DD3900" w:rsidP="00A3027A">
      <w:pPr>
        <w:jc w:val="both"/>
        <w:rPr>
          <w:bCs/>
          <w:lang w:val="ru-RU"/>
        </w:rPr>
      </w:pPr>
    </w:p>
    <w:p w14:paraId="350A9513" w14:textId="77777777" w:rsidR="00DD3900" w:rsidRPr="00DD3900" w:rsidRDefault="00DD3900" w:rsidP="00A3027A">
      <w:pPr>
        <w:jc w:val="both"/>
        <w:rPr>
          <w:bCs/>
          <w:lang w:val="ru-RU"/>
        </w:rPr>
      </w:pPr>
    </w:p>
    <w:p w14:paraId="6109BAB1" w14:textId="77777777" w:rsidR="00DD3900" w:rsidRPr="00DD3900" w:rsidRDefault="00DD3900" w:rsidP="00A3027A">
      <w:pPr>
        <w:jc w:val="both"/>
        <w:rPr>
          <w:bCs/>
          <w:lang w:val="ru-RU"/>
        </w:rPr>
      </w:pPr>
    </w:p>
    <w:p w14:paraId="75D45DE7" w14:textId="77777777" w:rsidR="00DD3900" w:rsidRPr="00DD3900" w:rsidRDefault="00DD3900" w:rsidP="00A3027A">
      <w:pPr>
        <w:jc w:val="both"/>
        <w:rPr>
          <w:bCs/>
          <w:lang w:val="ru-RU"/>
        </w:rPr>
      </w:pPr>
    </w:p>
    <w:p w14:paraId="3A0FFAD7" w14:textId="77777777" w:rsidR="00DD3900" w:rsidRPr="00DD3900" w:rsidRDefault="00DD3900" w:rsidP="00A3027A">
      <w:pPr>
        <w:jc w:val="both"/>
        <w:rPr>
          <w:bCs/>
          <w:lang w:val="ru-RU"/>
        </w:rPr>
      </w:pPr>
    </w:p>
    <w:p w14:paraId="12089A0A" w14:textId="77777777" w:rsidR="00DD3900" w:rsidRPr="00DD3900" w:rsidRDefault="00DD3900" w:rsidP="00A3027A">
      <w:pPr>
        <w:jc w:val="both"/>
        <w:rPr>
          <w:bCs/>
          <w:lang w:val="ru-RU"/>
        </w:rPr>
      </w:pPr>
    </w:p>
    <w:p w14:paraId="742A2A3C" w14:textId="77777777" w:rsidR="00DD3900" w:rsidRPr="00DD3900" w:rsidRDefault="00DD3900" w:rsidP="00A3027A">
      <w:pPr>
        <w:jc w:val="both"/>
        <w:rPr>
          <w:bCs/>
          <w:lang w:val="ru-RU"/>
        </w:rPr>
      </w:pPr>
    </w:p>
    <w:p w14:paraId="62E385D9" w14:textId="77777777" w:rsidR="00DD3900" w:rsidRPr="00DD3900" w:rsidRDefault="00DD3900" w:rsidP="00A3027A">
      <w:pPr>
        <w:jc w:val="both"/>
        <w:rPr>
          <w:bCs/>
          <w:lang w:val="ru-RU"/>
        </w:rPr>
      </w:pPr>
    </w:p>
    <w:p w14:paraId="1110B826" w14:textId="77777777" w:rsidR="00DD3900" w:rsidRPr="00DD3900" w:rsidRDefault="00DD3900" w:rsidP="00A3027A">
      <w:pPr>
        <w:jc w:val="both"/>
        <w:rPr>
          <w:bCs/>
          <w:lang w:val="ru-RU"/>
        </w:rPr>
      </w:pPr>
    </w:p>
    <w:p w14:paraId="32DF17C4" w14:textId="77777777" w:rsidR="00DD3900" w:rsidRPr="00DD3900" w:rsidRDefault="00DD3900" w:rsidP="00A3027A">
      <w:pPr>
        <w:jc w:val="both"/>
        <w:rPr>
          <w:bCs/>
          <w:lang w:val="ru-RU"/>
        </w:rPr>
      </w:pPr>
    </w:p>
    <w:p w14:paraId="0CCB527D" w14:textId="77777777" w:rsidR="00DD3900" w:rsidRPr="00DD3900" w:rsidRDefault="00DD3900" w:rsidP="00A3027A">
      <w:pPr>
        <w:jc w:val="both"/>
        <w:rPr>
          <w:bCs/>
          <w:lang w:val="ru-RU"/>
        </w:rPr>
      </w:pPr>
    </w:p>
    <w:p w14:paraId="772EF635" w14:textId="77777777" w:rsidR="00DD3900" w:rsidRPr="00DD3900" w:rsidRDefault="00DD3900" w:rsidP="00A3027A">
      <w:pPr>
        <w:jc w:val="both"/>
        <w:rPr>
          <w:bCs/>
          <w:lang w:val="ru-RU"/>
        </w:rPr>
      </w:pPr>
    </w:p>
    <w:p w14:paraId="57A9857D" w14:textId="77777777" w:rsidR="00DD3900" w:rsidRPr="00DD3900" w:rsidRDefault="00DD3900" w:rsidP="00A3027A">
      <w:pPr>
        <w:jc w:val="both"/>
        <w:rPr>
          <w:bCs/>
          <w:lang w:val="ru-RU"/>
        </w:rPr>
      </w:pPr>
    </w:p>
    <w:p w14:paraId="602266F1" w14:textId="77777777" w:rsidR="00DD3900" w:rsidRPr="00DD3900" w:rsidRDefault="00DD3900" w:rsidP="00A3027A">
      <w:pPr>
        <w:jc w:val="both"/>
        <w:rPr>
          <w:bCs/>
          <w:lang w:val="ru-RU"/>
        </w:rPr>
      </w:pPr>
    </w:p>
    <w:p w14:paraId="639199E8" w14:textId="7018330A" w:rsidR="00DD3900" w:rsidRPr="002F4F4C" w:rsidRDefault="00DD3900" w:rsidP="00DD3900">
      <w:pPr>
        <w:rPr>
          <w:b/>
          <w:bCs/>
          <w:u w:val="single"/>
          <w:lang w:val="ru-RU"/>
        </w:rPr>
      </w:pPr>
      <w:r w:rsidRPr="002F4F4C">
        <w:rPr>
          <w:b/>
          <w:bCs/>
          <w:u w:val="single"/>
          <w:lang w:val="ru-RU"/>
        </w:rPr>
        <w:t>Лот№2 Хозяйственные товары</w:t>
      </w:r>
    </w:p>
    <w:p w14:paraId="63CA3AFC" w14:textId="77777777" w:rsidR="00DD3900" w:rsidRPr="006F6893" w:rsidRDefault="00DD3900" w:rsidP="00DD3900">
      <w:pPr>
        <w:pStyle w:val="af1"/>
        <w:numPr>
          <w:ilvl w:val="0"/>
          <w:numId w:val="12"/>
        </w:numPr>
        <w:jc w:val="both"/>
        <w:rPr>
          <w:b/>
          <w:lang w:val="ru-RU"/>
        </w:rPr>
      </w:pPr>
      <w:r w:rsidRPr="006F6893">
        <w:rPr>
          <w:b/>
          <w:lang w:val="ru-RU"/>
        </w:rPr>
        <w:t xml:space="preserve">Цены поставки </w:t>
      </w:r>
    </w:p>
    <w:tbl>
      <w:tblPr>
        <w:tblStyle w:val="10"/>
        <w:tblW w:w="8642" w:type="dxa"/>
        <w:tblLook w:val="04A0" w:firstRow="1" w:lastRow="0" w:firstColumn="1" w:lastColumn="0" w:noHBand="0" w:noVBand="1"/>
      </w:tblPr>
      <w:tblGrid>
        <w:gridCol w:w="566"/>
        <w:gridCol w:w="3363"/>
        <w:gridCol w:w="970"/>
        <w:gridCol w:w="1333"/>
        <w:gridCol w:w="2410"/>
      </w:tblGrid>
      <w:tr w:rsidR="00DD3900" w:rsidRPr="00BE4717" w14:paraId="11CBDB12" w14:textId="77777777" w:rsidTr="00352208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045D05A" w14:textId="77777777" w:rsidR="00DD3900" w:rsidRPr="006E5122" w:rsidRDefault="00DD3900" w:rsidP="00352208">
            <w:pPr>
              <w:jc w:val="center"/>
              <w:rPr>
                <w:b/>
                <w:bCs/>
                <w:iCs/>
                <w:sz w:val="22"/>
                <w:szCs w:val="22"/>
                <w:lang w:val="ru-RU"/>
              </w:rPr>
            </w:pPr>
          </w:p>
          <w:p w14:paraId="715701BB" w14:textId="77777777" w:rsidR="00DD3900" w:rsidRPr="006E5122" w:rsidRDefault="00DD3900" w:rsidP="00352208">
            <w:pPr>
              <w:tabs>
                <w:tab w:val="left" w:pos="5402"/>
              </w:tabs>
              <w:contextualSpacing/>
              <w:rPr>
                <w:b/>
                <w:bCs/>
                <w:iCs/>
                <w:sz w:val="22"/>
                <w:szCs w:val="22"/>
                <w:lang w:val="ru-RU"/>
              </w:rPr>
            </w:pPr>
            <w:r w:rsidRPr="006E5122">
              <w:rPr>
                <w:b/>
                <w:bCs/>
                <w:iCs/>
                <w:sz w:val="22"/>
                <w:szCs w:val="22"/>
                <w:lang w:val="ru-RU"/>
              </w:rPr>
              <w:t>№</w:t>
            </w: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1EA587F" w14:textId="77777777" w:rsidR="00DD3900" w:rsidRPr="006E5122" w:rsidRDefault="00DD3900" w:rsidP="00DD3900">
            <w:pPr>
              <w:jc w:val="center"/>
              <w:rPr>
                <w:b/>
                <w:bCs/>
                <w:iCs/>
                <w:sz w:val="22"/>
                <w:szCs w:val="22"/>
                <w:lang w:val="ru-RU"/>
              </w:rPr>
            </w:pPr>
          </w:p>
          <w:p w14:paraId="0651D9D4" w14:textId="77777777" w:rsidR="00DD3900" w:rsidRPr="006E5122" w:rsidRDefault="00DD3900" w:rsidP="00DD3900">
            <w:pPr>
              <w:jc w:val="center"/>
              <w:rPr>
                <w:b/>
                <w:bCs/>
                <w:iCs/>
                <w:sz w:val="22"/>
                <w:szCs w:val="22"/>
                <w:lang w:val="ru-RU"/>
              </w:rPr>
            </w:pPr>
          </w:p>
          <w:p w14:paraId="0D1E5DC1" w14:textId="77777777" w:rsidR="00DD3900" w:rsidRPr="006E5122" w:rsidRDefault="00DD3900" w:rsidP="00DD3900">
            <w:pPr>
              <w:jc w:val="center"/>
              <w:rPr>
                <w:b/>
                <w:bCs/>
                <w:iCs/>
                <w:sz w:val="22"/>
                <w:szCs w:val="22"/>
                <w:lang w:val="ru-RU"/>
              </w:rPr>
            </w:pPr>
            <w:r w:rsidRPr="006E5122">
              <w:rPr>
                <w:b/>
                <w:bCs/>
                <w:iCs/>
                <w:sz w:val="22"/>
                <w:szCs w:val="22"/>
                <w:lang w:val="ru-RU"/>
              </w:rPr>
              <w:t>Наименование товаров</w:t>
            </w:r>
          </w:p>
          <w:p w14:paraId="60FF7061" w14:textId="77777777" w:rsidR="00DD3900" w:rsidRPr="006E5122" w:rsidRDefault="00DD3900" w:rsidP="00DD3900">
            <w:pPr>
              <w:tabs>
                <w:tab w:val="left" w:pos="5402"/>
              </w:tabs>
              <w:jc w:val="center"/>
              <w:rPr>
                <w:b/>
                <w:bCs/>
                <w:i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2872D14" w14:textId="0567BAFC" w:rsidR="00DD3900" w:rsidRPr="006E5122" w:rsidRDefault="00DD3900" w:rsidP="00DD3900">
            <w:pPr>
              <w:jc w:val="center"/>
              <w:rPr>
                <w:b/>
                <w:bCs/>
                <w:iCs/>
                <w:sz w:val="22"/>
                <w:szCs w:val="22"/>
                <w:lang w:val="ru-RU"/>
              </w:rPr>
            </w:pPr>
            <w:r>
              <w:rPr>
                <w:b/>
                <w:bCs/>
                <w:iCs/>
                <w:sz w:val="22"/>
                <w:szCs w:val="22"/>
                <w:lang w:val="ru-RU"/>
              </w:rPr>
              <w:t>Ед. изм.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6D92B0F" w14:textId="77777777" w:rsidR="00DD3900" w:rsidRPr="006E5122" w:rsidRDefault="00DD3900" w:rsidP="00DD3900">
            <w:pPr>
              <w:ind w:right="691"/>
              <w:jc w:val="center"/>
              <w:rPr>
                <w:b/>
                <w:bCs/>
                <w:i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iCs/>
                <w:sz w:val="22"/>
                <w:szCs w:val="22"/>
                <w:lang w:val="ru-RU" w:eastAsia="ru-RU"/>
              </w:rPr>
              <w:t>Кол-во*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455D3A3" w14:textId="777D13BC" w:rsidR="00DD3900" w:rsidRPr="006E5122" w:rsidRDefault="00DD3900" w:rsidP="00DD3900">
            <w:pPr>
              <w:jc w:val="center"/>
              <w:rPr>
                <w:b/>
                <w:bCs/>
                <w:iCs/>
                <w:sz w:val="22"/>
                <w:szCs w:val="22"/>
                <w:lang w:val="ru-RU" w:eastAsia="ru-RU"/>
              </w:rPr>
            </w:pPr>
            <w:r w:rsidRPr="006E5122">
              <w:rPr>
                <w:b/>
                <w:bCs/>
                <w:iCs/>
                <w:sz w:val="22"/>
                <w:szCs w:val="22"/>
                <w:lang w:val="ru-RU" w:eastAsia="ru-RU"/>
              </w:rPr>
              <w:t>Цена за единицу</w:t>
            </w:r>
          </w:p>
          <w:p w14:paraId="4BA4F15A" w14:textId="77777777" w:rsidR="00DD3900" w:rsidRPr="006E5122" w:rsidRDefault="00DD3900" w:rsidP="00DD3900">
            <w:pPr>
              <w:jc w:val="center"/>
              <w:rPr>
                <w:b/>
                <w:bCs/>
                <w:iCs/>
                <w:sz w:val="22"/>
                <w:szCs w:val="22"/>
                <w:lang w:val="ru-RU" w:eastAsia="ru-RU"/>
              </w:rPr>
            </w:pPr>
            <w:r w:rsidRPr="006E5122">
              <w:rPr>
                <w:b/>
                <w:bCs/>
                <w:iCs/>
                <w:sz w:val="22"/>
                <w:szCs w:val="22"/>
                <w:lang w:val="ru-RU" w:eastAsia="ru-RU"/>
              </w:rPr>
              <w:t>включая все налоги, сборы, стоимость внутренней транспортировки (сом)</w:t>
            </w:r>
          </w:p>
        </w:tc>
      </w:tr>
      <w:tr w:rsidR="00DD3900" w:rsidRPr="006F6893" w14:paraId="4159B35D" w14:textId="77777777" w:rsidTr="00DB468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9E1E" w14:textId="77777777" w:rsidR="00DD3900" w:rsidRPr="006F6893" w:rsidRDefault="00DD3900" w:rsidP="00DD3900">
            <w:pPr>
              <w:pStyle w:val="af1"/>
              <w:numPr>
                <w:ilvl w:val="0"/>
                <w:numId w:val="42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8A6D6" w14:textId="26BF9016" w:rsidR="00DD3900" w:rsidRPr="006F6893" w:rsidRDefault="00DD3900" w:rsidP="00DD3900">
            <w:pPr>
              <w:tabs>
                <w:tab w:val="left" w:pos="5402"/>
              </w:tabs>
              <w:rPr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Бумажное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полотенце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2х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53397" w14:textId="1E07613A" w:rsidR="00DD3900" w:rsidRPr="006F6893" w:rsidRDefault="00DD3900" w:rsidP="00DD3900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E525" w14:textId="77777777" w:rsidR="00DD3900" w:rsidRPr="00A8611B" w:rsidRDefault="00DD3900" w:rsidP="00DD390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AC9C" w14:textId="77777777" w:rsidR="00DD3900" w:rsidRPr="006F6893" w:rsidRDefault="00DD3900" w:rsidP="00DD3900">
            <w:pPr>
              <w:jc w:val="center"/>
              <w:rPr>
                <w:sz w:val="22"/>
                <w:szCs w:val="22"/>
              </w:rPr>
            </w:pPr>
          </w:p>
        </w:tc>
      </w:tr>
      <w:tr w:rsidR="00DD3900" w:rsidRPr="006F6893" w14:paraId="7687C48C" w14:textId="77777777" w:rsidTr="00DB468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2D6B2" w14:textId="77777777" w:rsidR="00DD3900" w:rsidRPr="006F6893" w:rsidRDefault="00DD3900" w:rsidP="00DD3900">
            <w:pPr>
              <w:pStyle w:val="af1"/>
              <w:numPr>
                <w:ilvl w:val="0"/>
                <w:numId w:val="42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33153" w14:textId="1C29C19E" w:rsidR="00DD3900" w:rsidRPr="006F6893" w:rsidRDefault="00DD3900" w:rsidP="00DD3900">
            <w:pPr>
              <w:tabs>
                <w:tab w:val="left" w:pos="5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Ведро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пластиковое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10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литров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7FBA5" w14:textId="08F5922F" w:rsidR="00DD3900" w:rsidRPr="006F6893" w:rsidRDefault="00DD3900" w:rsidP="00DD390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AF26" w14:textId="77777777" w:rsidR="00DD3900" w:rsidRPr="00A8611B" w:rsidRDefault="00DD3900" w:rsidP="00DD390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2636" w14:textId="77777777" w:rsidR="00DD3900" w:rsidRPr="006F6893" w:rsidRDefault="00DD3900" w:rsidP="00DD3900">
            <w:pPr>
              <w:jc w:val="center"/>
              <w:rPr>
                <w:sz w:val="22"/>
                <w:szCs w:val="22"/>
              </w:rPr>
            </w:pPr>
          </w:p>
        </w:tc>
      </w:tr>
      <w:tr w:rsidR="00DD3900" w:rsidRPr="006F6893" w14:paraId="7D3183E9" w14:textId="77777777" w:rsidTr="00DB4689">
        <w:tc>
          <w:tcPr>
            <w:tcW w:w="566" w:type="dxa"/>
            <w:tcBorders>
              <w:top w:val="single" w:sz="4" w:space="0" w:color="auto"/>
            </w:tcBorders>
          </w:tcPr>
          <w:p w14:paraId="518C3461" w14:textId="77777777" w:rsidR="00DD3900" w:rsidRPr="006F6893" w:rsidRDefault="00DD3900" w:rsidP="00DD3900">
            <w:pPr>
              <w:pStyle w:val="af1"/>
              <w:numPr>
                <w:ilvl w:val="0"/>
                <w:numId w:val="42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26175" w14:textId="4FF5C900" w:rsidR="00DD3900" w:rsidRPr="00A8611B" w:rsidRDefault="00DD3900" w:rsidP="00DD3900">
            <w:pPr>
              <w:tabs>
                <w:tab w:val="left" w:pos="5402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Вешалка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Плечики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216E6A" w14:textId="232CDA1F" w:rsidR="00DD3900" w:rsidRPr="006F6893" w:rsidRDefault="00DD3900" w:rsidP="00DD390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4395B917" w14:textId="77777777" w:rsidR="00DD3900" w:rsidRPr="00A8611B" w:rsidRDefault="00DD3900" w:rsidP="00DD390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1EA865D" w14:textId="77777777" w:rsidR="00DD3900" w:rsidRPr="006F6893" w:rsidRDefault="00DD3900" w:rsidP="00DD3900">
            <w:pPr>
              <w:jc w:val="center"/>
              <w:rPr>
                <w:sz w:val="22"/>
                <w:szCs w:val="22"/>
              </w:rPr>
            </w:pPr>
          </w:p>
        </w:tc>
      </w:tr>
      <w:tr w:rsidR="00DD3900" w:rsidRPr="006F6893" w14:paraId="26D2CF25" w14:textId="77777777" w:rsidTr="00DB4689">
        <w:tc>
          <w:tcPr>
            <w:tcW w:w="566" w:type="dxa"/>
          </w:tcPr>
          <w:p w14:paraId="6F9E7196" w14:textId="77777777" w:rsidR="00DD3900" w:rsidRPr="006F6893" w:rsidRDefault="00DD3900" w:rsidP="00DD3900">
            <w:pPr>
              <w:pStyle w:val="af1"/>
              <w:numPr>
                <w:ilvl w:val="0"/>
                <w:numId w:val="42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86FB8" w14:textId="0AB897EE" w:rsidR="00DD3900" w:rsidRPr="006F6893" w:rsidRDefault="00DD3900" w:rsidP="00DD3900">
            <w:pPr>
              <w:tabs>
                <w:tab w:val="left" w:pos="5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Замок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дверной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врезной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2B2CC" w14:textId="66A92F92" w:rsidR="00DD3900" w:rsidRPr="006F6893" w:rsidRDefault="00DD3900" w:rsidP="00DD390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1C72047E" w14:textId="77777777" w:rsidR="00DD3900" w:rsidRPr="006F6893" w:rsidRDefault="00DD3900" w:rsidP="00DD39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D231B15" w14:textId="77777777" w:rsidR="00DD3900" w:rsidRPr="006F6893" w:rsidRDefault="00DD3900" w:rsidP="00DD3900">
            <w:pPr>
              <w:jc w:val="center"/>
              <w:rPr>
                <w:sz w:val="22"/>
                <w:szCs w:val="22"/>
              </w:rPr>
            </w:pPr>
          </w:p>
        </w:tc>
      </w:tr>
      <w:tr w:rsidR="00DD3900" w:rsidRPr="006F6893" w14:paraId="2B0CDE5D" w14:textId="77777777" w:rsidTr="00DB4689">
        <w:tc>
          <w:tcPr>
            <w:tcW w:w="566" w:type="dxa"/>
          </w:tcPr>
          <w:p w14:paraId="0061821B" w14:textId="77777777" w:rsidR="00DD3900" w:rsidRPr="006F6893" w:rsidRDefault="00DD3900" w:rsidP="00DD3900">
            <w:pPr>
              <w:pStyle w:val="af1"/>
              <w:numPr>
                <w:ilvl w:val="0"/>
                <w:numId w:val="42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8FA1C" w14:textId="0392D107" w:rsidR="00DD3900" w:rsidRPr="006F6893" w:rsidRDefault="00DD3900" w:rsidP="00DD3900">
            <w:pPr>
              <w:tabs>
                <w:tab w:val="left" w:pos="5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Кувшин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воды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FD5C5" w14:textId="3269BCFB" w:rsidR="00DD3900" w:rsidRPr="006F6893" w:rsidRDefault="00DD3900" w:rsidP="00DD390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2A28C760" w14:textId="77777777" w:rsidR="00DD3900" w:rsidRPr="006F6893" w:rsidRDefault="00DD3900" w:rsidP="00DD39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9757B6C" w14:textId="77777777" w:rsidR="00DD3900" w:rsidRPr="006F6893" w:rsidRDefault="00DD3900" w:rsidP="00DD3900">
            <w:pPr>
              <w:jc w:val="center"/>
              <w:rPr>
                <w:sz w:val="22"/>
                <w:szCs w:val="22"/>
              </w:rPr>
            </w:pPr>
          </w:p>
        </w:tc>
      </w:tr>
      <w:tr w:rsidR="00DD3900" w:rsidRPr="006F6893" w14:paraId="3AB786EB" w14:textId="77777777" w:rsidTr="00DB4689">
        <w:tc>
          <w:tcPr>
            <w:tcW w:w="566" w:type="dxa"/>
          </w:tcPr>
          <w:p w14:paraId="27BB60A4" w14:textId="77777777" w:rsidR="00DD3900" w:rsidRPr="006F6893" w:rsidRDefault="00DD3900" w:rsidP="00DD3900">
            <w:pPr>
              <w:pStyle w:val="af1"/>
              <w:numPr>
                <w:ilvl w:val="0"/>
                <w:numId w:val="42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738A9" w14:textId="1D83AEF2" w:rsidR="00DD3900" w:rsidRPr="006F6893" w:rsidRDefault="00DD3900" w:rsidP="00DD3900">
            <w:pPr>
              <w:tabs>
                <w:tab w:val="left" w:pos="5402"/>
              </w:tabs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Лампа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люминесцентная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 .</w:t>
            </w:r>
            <w:proofErr w:type="gram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5975E" w14:textId="5FDB3182" w:rsidR="00DD3900" w:rsidRPr="006F6893" w:rsidRDefault="00DD3900" w:rsidP="00DD390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794CC12B" w14:textId="77777777" w:rsidR="00DD3900" w:rsidRPr="006F6893" w:rsidRDefault="00DD3900" w:rsidP="00DD390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09B8E87" w14:textId="77777777" w:rsidR="00DD3900" w:rsidRPr="006F6893" w:rsidRDefault="00DD3900" w:rsidP="00DD3900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DD3900" w:rsidRPr="006F6893" w14:paraId="3B1C0E2D" w14:textId="77777777" w:rsidTr="00DB4689">
        <w:tc>
          <w:tcPr>
            <w:tcW w:w="566" w:type="dxa"/>
          </w:tcPr>
          <w:p w14:paraId="2DBFAFDA" w14:textId="77777777" w:rsidR="00DD3900" w:rsidRPr="006F6893" w:rsidRDefault="00DD3900" w:rsidP="00DD3900">
            <w:pPr>
              <w:pStyle w:val="af1"/>
              <w:numPr>
                <w:ilvl w:val="0"/>
                <w:numId w:val="42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A06CD" w14:textId="77073FE2" w:rsidR="00DD3900" w:rsidRPr="00DD3900" w:rsidRDefault="00DD3900" w:rsidP="00DD3900">
            <w:pPr>
              <w:tabs>
                <w:tab w:val="left" w:pos="5402"/>
              </w:tabs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 w:rsidRPr="00DD390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Мешки для мусора на 60 литров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3C0B0" w14:textId="6C2AC460" w:rsidR="00DD3900" w:rsidRPr="006F6893" w:rsidRDefault="00DD3900" w:rsidP="00DD390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рулон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05B3EE17" w14:textId="77777777" w:rsidR="00DD3900" w:rsidRPr="006F6893" w:rsidRDefault="00DD3900" w:rsidP="00DD390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2C1AD23" w14:textId="77777777" w:rsidR="00DD3900" w:rsidRPr="006F6893" w:rsidRDefault="00DD3900" w:rsidP="00DD3900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DD3900" w:rsidRPr="006F6893" w14:paraId="521D6DC4" w14:textId="77777777" w:rsidTr="00DB4689">
        <w:tc>
          <w:tcPr>
            <w:tcW w:w="566" w:type="dxa"/>
          </w:tcPr>
          <w:p w14:paraId="3E58B4DB" w14:textId="77777777" w:rsidR="00DD3900" w:rsidRPr="006F6893" w:rsidRDefault="00DD3900" w:rsidP="00DD3900">
            <w:pPr>
              <w:pStyle w:val="af1"/>
              <w:numPr>
                <w:ilvl w:val="0"/>
                <w:numId w:val="42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F0D99" w14:textId="3FBC79B5" w:rsidR="00DD3900" w:rsidRPr="006F6893" w:rsidRDefault="00DD3900" w:rsidP="00DD3900">
            <w:pPr>
              <w:tabs>
                <w:tab w:val="left" w:pos="5402"/>
              </w:tabs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Мыло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жидкое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990D4" w14:textId="3C95DEB5" w:rsidR="00DD3900" w:rsidRPr="006F6893" w:rsidRDefault="00DD3900" w:rsidP="00DD390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литр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4D1604BC" w14:textId="77777777" w:rsidR="00DD3900" w:rsidRPr="006F6893" w:rsidRDefault="00DD3900" w:rsidP="00DD390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0C0738A" w14:textId="77777777" w:rsidR="00DD3900" w:rsidRPr="006F6893" w:rsidRDefault="00DD3900" w:rsidP="00DD3900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DD3900" w:rsidRPr="006F6893" w14:paraId="0E878E0C" w14:textId="77777777" w:rsidTr="00DB4689">
        <w:tc>
          <w:tcPr>
            <w:tcW w:w="566" w:type="dxa"/>
          </w:tcPr>
          <w:p w14:paraId="4E08E2FA" w14:textId="77777777" w:rsidR="00DD3900" w:rsidRPr="006F6893" w:rsidRDefault="00DD3900" w:rsidP="00DD3900">
            <w:pPr>
              <w:pStyle w:val="af1"/>
              <w:numPr>
                <w:ilvl w:val="0"/>
                <w:numId w:val="42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86471" w14:textId="5C8DAA4E" w:rsidR="00DD3900" w:rsidRPr="006F6893" w:rsidRDefault="00DD3900" w:rsidP="00DD3900">
            <w:pPr>
              <w:tabs>
                <w:tab w:val="left" w:pos="5402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Набор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кухонных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приборов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3211CC" w14:textId="41CB6966" w:rsidR="00DD3900" w:rsidRPr="006F6893" w:rsidRDefault="00DD3900" w:rsidP="00DD390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4CE1BBA4" w14:textId="77777777" w:rsidR="00DD3900" w:rsidRPr="006F6893" w:rsidRDefault="00DD3900" w:rsidP="00DD390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AE85813" w14:textId="77777777" w:rsidR="00DD3900" w:rsidRPr="006F6893" w:rsidRDefault="00DD3900" w:rsidP="00DD3900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DD3900" w:rsidRPr="006F6893" w14:paraId="62CC9733" w14:textId="77777777" w:rsidTr="00DB4689">
        <w:tc>
          <w:tcPr>
            <w:tcW w:w="566" w:type="dxa"/>
          </w:tcPr>
          <w:p w14:paraId="01611E3B" w14:textId="77777777" w:rsidR="00DD3900" w:rsidRPr="006F6893" w:rsidRDefault="00DD3900" w:rsidP="00DD3900">
            <w:pPr>
              <w:pStyle w:val="af1"/>
              <w:numPr>
                <w:ilvl w:val="0"/>
                <w:numId w:val="42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175EF" w14:textId="33973995" w:rsidR="00DD3900" w:rsidRPr="006F6893" w:rsidRDefault="00DD3900" w:rsidP="00DD3900">
            <w:pPr>
              <w:tabs>
                <w:tab w:val="left" w:pos="5402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Набор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щетка+совок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603A7" w14:textId="4B88E690" w:rsidR="00DD3900" w:rsidRPr="006F6893" w:rsidRDefault="00DD3900" w:rsidP="00DD390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2EE6FAFD" w14:textId="77777777" w:rsidR="00DD3900" w:rsidRPr="006F6893" w:rsidRDefault="00DD3900" w:rsidP="00DD390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E3783EA" w14:textId="77777777" w:rsidR="00DD3900" w:rsidRPr="006F6893" w:rsidRDefault="00DD3900" w:rsidP="00DD3900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DD3900" w:rsidRPr="006F6893" w14:paraId="6322F288" w14:textId="77777777" w:rsidTr="00DB4689">
        <w:tc>
          <w:tcPr>
            <w:tcW w:w="566" w:type="dxa"/>
          </w:tcPr>
          <w:p w14:paraId="5DD16EA5" w14:textId="77777777" w:rsidR="00DD3900" w:rsidRPr="006F6893" w:rsidRDefault="00DD3900" w:rsidP="00DD3900">
            <w:pPr>
              <w:pStyle w:val="af1"/>
              <w:numPr>
                <w:ilvl w:val="0"/>
                <w:numId w:val="42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E9817" w14:textId="5E020F8E" w:rsidR="00DD3900" w:rsidRPr="006F6893" w:rsidRDefault="00DD3900" w:rsidP="00DD3900">
            <w:pPr>
              <w:tabs>
                <w:tab w:val="left" w:pos="5402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Одноразовые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стаканчики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бумажные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6D96A0" w14:textId="101BB459" w:rsidR="00DD3900" w:rsidRPr="006F6893" w:rsidRDefault="00DD3900" w:rsidP="00DD390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72386405" w14:textId="77777777" w:rsidR="00DD3900" w:rsidRPr="006F6893" w:rsidRDefault="00DD3900" w:rsidP="00DD390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862033B" w14:textId="77777777" w:rsidR="00DD3900" w:rsidRPr="006F6893" w:rsidRDefault="00DD3900" w:rsidP="00DD3900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DD3900" w:rsidRPr="006F6893" w14:paraId="636D111A" w14:textId="77777777" w:rsidTr="00DB4689">
        <w:tc>
          <w:tcPr>
            <w:tcW w:w="566" w:type="dxa"/>
          </w:tcPr>
          <w:p w14:paraId="4EBF2E3C" w14:textId="77777777" w:rsidR="00DD3900" w:rsidRPr="006F6893" w:rsidRDefault="00DD3900" w:rsidP="00DD3900">
            <w:pPr>
              <w:pStyle w:val="af1"/>
              <w:numPr>
                <w:ilvl w:val="0"/>
                <w:numId w:val="42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DA40B" w14:textId="11E2742E" w:rsidR="00DD3900" w:rsidRPr="006F6893" w:rsidRDefault="00DD3900" w:rsidP="00DD3900">
            <w:pPr>
              <w:tabs>
                <w:tab w:val="left" w:pos="5402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Отвертка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крестовая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AF137" w14:textId="378FC4E1" w:rsidR="00DD3900" w:rsidRPr="006F6893" w:rsidRDefault="00DD3900" w:rsidP="00DD390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67B4C629" w14:textId="77777777" w:rsidR="00DD3900" w:rsidRPr="006F6893" w:rsidRDefault="00DD3900" w:rsidP="00DD3900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D23046A" w14:textId="77777777" w:rsidR="00DD3900" w:rsidRPr="006F6893" w:rsidRDefault="00DD3900" w:rsidP="00DD3900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DD3900" w:rsidRPr="006F6893" w14:paraId="2635109B" w14:textId="77777777" w:rsidTr="00DB4689">
        <w:tc>
          <w:tcPr>
            <w:tcW w:w="566" w:type="dxa"/>
          </w:tcPr>
          <w:p w14:paraId="6A35EDEE" w14:textId="77777777" w:rsidR="00DD3900" w:rsidRPr="006F6893" w:rsidRDefault="00DD3900" w:rsidP="00DD3900">
            <w:pPr>
              <w:pStyle w:val="af1"/>
              <w:numPr>
                <w:ilvl w:val="0"/>
                <w:numId w:val="42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5BB59" w14:textId="2180C01C" w:rsidR="00DD3900" w:rsidRPr="006F6893" w:rsidRDefault="00DD3900" w:rsidP="00DD3900">
            <w:pPr>
              <w:tabs>
                <w:tab w:val="left" w:pos="5402"/>
              </w:tabs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Отвертка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плоская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110C9" w14:textId="6356B9E0" w:rsidR="00DD3900" w:rsidRPr="006F6893" w:rsidRDefault="00DD3900" w:rsidP="00DD390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7E8DC57C" w14:textId="77777777" w:rsidR="00DD3900" w:rsidRPr="006F6893" w:rsidRDefault="00DD3900" w:rsidP="00DD3900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FDE176A" w14:textId="77777777" w:rsidR="00DD3900" w:rsidRPr="006F6893" w:rsidRDefault="00DD3900" w:rsidP="00DD3900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DD3900" w:rsidRPr="006F6893" w14:paraId="2E78E5D2" w14:textId="77777777" w:rsidTr="00DB4689">
        <w:tc>
          <w:tcPr>
            <w:tcW w:w="566" w:type="dxa"/>
          </w:tcPr>
          <w:p w14:paraId="5CCACEA4" w14:textId="77777777" w:rsidR="00DD3900" w:rsidRPr="006F6893" w:rsidRDefault="00DD3900" w:rsidP="00DD3900">
            <w:pPr>
              <w:pStyle w:val="af1"/>
              <w:numPr>
                <w:ilvl w:val="0"/>
                <w:numId w:val="42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65C97" w14:textId="1125C010" w:rsidR="00DD3900" w:rsidRPr="006F6893" w:rsidRDefault="00DD3900" w:rsidP="00DD3900">
            <w:pPr>
              <w:tabs>
                <w:tab w:val="left" w:pos="5402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Перчатки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уборки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B0617" w14:textId="7045D8B0" w:rsidR="00DD3900" w:rsidRPr="006F6893" w:rsidRDefault="00DD3900" w:rsidP="00DD390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пар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25764C" w14:textId="77777777" w:rsidR="00DD3900" w:rsidRPr="006F6893" w:rsidRDefault="00DD3900" w:rsidP="00DD3900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382890" w14:textId="77777777" w:rsidR="00DD3900" w:rsidRPr="006F6893" w:rsidRDefault="00DD3900" w:rsidP="00DD3900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DD3900" w:rsidRPr="006F6893" w14:paraId="27867096" w14:textId="77777777" w:rsidTr="00DB4689">
        <w:tc>
          <w:tcPr>
            <w:tcW w:w="566" w:type="dxa"/>
            <w:tcBorders>
              <w:bottom w:val="single" w:sz="4" w:space="0" w:color="auto"/>
            </w:tcBorders>
          </w:tcPr>
          <w:p w14:paraId="6F156408" w14:textId="77777777" w:rsidR="00DD3900" w:rsidRPr="006F6893" w:rsidRDefault="00DD3900" w:rsidP="00DD3900">
            <w:pPr>
              <w:pStyle w:val="af1"/>
              <w:numPr>
                <w:ilvl w:val="0"/>
                <w:numId w:val="42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B7055" w14:textId="4296BE97" w:rsidR="00DD3900" w:rsidRPr="006F6893" w:rsidRDefault="00DD3900" w:rsidP="00DD3900">
            <w:pPr>
              <w:tabs>
                <w:tab w:val="left" w:pos="5402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Салфетки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бумажные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1363C" w14:textId="2C1A7B00" w:rsidR="00DD3900" w:rsidRPr="006F6893" w:rsidRDefault="00DD3900" w:rsidP="00DD390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178A6EF8" w14:textId="77777777" w:rsidR="00DD3900" w:rsidRPr="006F6893" w:rsidRDefault="00DD3900" w:rsidP="00DD3900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4CFEB66" w14:textId="77777777" w:rsidR="00DD3900" w:rsidRPr="006F6893" w:rsidRDefault="00DD3900" w:rsidP="00DD3900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DD3900" w:rsidRPr="006F6893" w14:paraId="40581B57" w14:textId="77777777" w:rsidTr="00DB468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9FDBC" w14:textId="77777777" w:rsidR="00DD3900" w:rsidRPr="006F6893" w:rsidRDefault="00DD3900" w:rsidP="00DD3900">
            <w:pPr>
              <w:pStyle w:val="af1"/>
              <w:numPr>
                <w:ilvl w:val="0"/>
                <w:numId w:val="42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80DEF" w14:textId="0EED882B" w:rsidR="00DD3900" w:rsidRPr="006F6893" w:rsidRDefault="00DD3900" w:rsidP="00DD3900">
            <w:pPr>
              <w:tabs>
                <w:tab w:val="left" w:pos="5402"/>
              </w:tabs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Салфетки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уборки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-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тряпочные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B4E63" w14:textId="498D92F1" w:rsidR="00DD3900" w:rsidRPr="006F6893" w:rsidRDefault="00DD3900" w:rsidP="00DD390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упак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6AE729" w14:textId="77777777" w:rsidR="00DD3900" w:rsidRPr="006F6893" w:rsidRDefault="00DD3900" w:rsidP="00DD3900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2D668" w14:textId="77777777" w:rsidR="00DD3900" w:rsidRPr="006F6893" w:rsidRDefault="00DD3900" w:rsidP="00DD3900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DD3900" w:rsidRPr="006F6893" w14:paraId="31548716" w14:textId="77777777" w:rsidTr="00DB4689">
        <w:tc>
          <w:tcPr>
            <w:tcW w:w="566" w:type="dxa"/>
            <w:tcBorders>
              <w:top w:val="single" w:sz="4" w:space="0" w:color="auto"/>
            </w:tcBorders>
          </w:tcPr>
          <w:p w14:paraId="0F1D9DFE" w14:textId="77777777" w:rsidR="00DD3900" w:rsidRPr="006F6893" w:rsidRDefault="00DD3900" w:rsidP="00DD3900">
            <w:pPr>
              <w:pStyle w:val="af1"/>
              <w:numPr>
                <w:ilvl w:val="0"/>
                <w:numId w:val="42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2D463" w14:textId="574AFFAA" w:rsidR="00DD3900" w:rsidRPr="006F6893" w:rsidRDefault="00DD3900" w:rsidP="00DD3900">
            <w:pPr>
              <w:tabs>
                <w:tab w:val="left" w:pos="5402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Сахарница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DAE63B" w14:textId="733F0DF9" w:rsidR="00DD3900" w:rsidRPr="006F6893" w:rsidRDefault="00DD3900" w:rsidP="00DD390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3CBF4079" w14:textId="77777777" w:rsidR="00DD3900" w:rsidRPr="006F6893" w:rsidRDefault="00DD3900" w:rsidP="00DD3900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0193009" w14:textId="77777777" w:rsidR="00DD3900" w:rsidRPr="006F6893" w:rsidRDefault="00DD3900" w:rsidP="00DD3900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DD3900" w:rsidRPr="006F6893" w14:paraId="7ED8FC36" w14:textId="77777777" w:rsidTr="00DB4689">
        <w:tc>
          <w:tcPr>
            <w:tcW w:w="566" w:type="dxa"/>
          </w:tcPr>
          <w:p w14:paraId="12CF2B37" w14:textId="77777777" w:rsidR="00DD3900" w:rsidRPr="006F6893" w:rsidRDefault="00DD3900" w:rsidP="00DD3900">
            <w:pPr>
              <w:pStyle w:val="af1"/>
              <w:numPr>
                <w:ilvl w:val="0"/>
                <w:numId w:val="42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996C0" w14:textId="5507F4E7" w:rsidR="00DD3900" w:rsidRPr="006F6893" w:rsidRDefault="00DD3900" w:rsidP="00DD3900">
            <w:pPr>
              <w:tabs>
                <w:tab w:val="left" w:pos="5402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Средство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мытья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полов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91F50" w14:textId="2D4B2E0A" w:rsidR="00DD3900" w:rsidRPr="006F6893" w:rsidRDefault="00DD3900" w:rsidP="00DD390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5693188D" w14:textId="77777777" w:rsidR="00DD3900" w:rsidRPr="006F6893" w:rsidRDefault="00DD3900" w:rsidP="00DD3900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421C6EA" w14:textId="77777777" w:rsidR="00DD3900" w:rsidRPr="006F6893" w:rsidRDefault="00DD3900" w:rsidP="00DD3900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DD3900" w:rsidRPr="006F6893" w14:paraId="4F717D14" w14:textId="77777777" w:rsidTr="00DB4689">
        <w:tc>
          <w:tcPr>
            <w:tcW w:w="566" w:type="dxa"/>
          </w:tcPr>
          <w:p w14:paraId="65509176" w14:textId="77777777" w:rsidR="00DD3900" w:rsidRPr="006F6893" w:rsidRDefault="00DD3900" w:rsidP="00DD3900">
            <w:pPr>
              <w:pStyle w:val="af1"/>
              <w:numPr>
                <w:ilvl w:val="0"/>
                <w:numId w:val="42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940CB" w14:textId="38321398" w:rsidR="00DD3900" w:rsidRPr="006F6893" w:rsidRDefault="00DD3900" w:rsidP="00DD3900">
            <w:pPr>
              <w:tabs>
                <w:tab w:val="left" w:pos="5402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Средство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мытья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стёкол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79F49" w14:textId="74267F83" w:rsidR="00DD3900" w:rsidRPr="006F6893" w:rsidRDefault="00DD3900" w:rsidP="00DD390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635690CE" w14:textId="77777777" w:rsidR="00DD3900" w:rsidRPr="006F6893" w:rsidRDefault="00DD3900" w:rsidP="00DD3900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AFE0E26" w14:textId="77777777" w:rsidR="00DD3900" w:rsidRPr="006F6893" w:rsidRDefault="00DD3900" w:rsidP="00DD3900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DD3900" w:rsidRPr="006F6893" w14:paraId="186C95FD" w14:textId="77777777" w:rsidTr="00DB4689">
        <w:tc>
          <w:tcPr>
            <w:tcW w:w="566" w:type="dxa"/>
          </w:tcPr>
          <w:p w14:paraId="4FD847B9" w14:textId="77777777" w:rsidR="00DD3900" w:rsidRPr="006F6893" w:rsidRDefault="00DD3900" w:rsidP="00DD3900">
            <w:pPr>
              <w:pStyle w:val="af1"/>
              <w:numPr>
                <w:ilvl w:val="0"/>
                <w:numId w:val="42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46DC8" w14:textId="03F6C7DE" w:rsidR="00DD3900" w:rsidRPr="006F6893" w:rsidRDefault="00DD3900" w:rsidP="00DD3900">
            <w:pPr>
              <w:tabs>
                <w:tab w:val="left" w:pos="5402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Средство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уборки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туалетов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468DF" w14:textId="2D5E4C1E" w:rsidR="00DD3900" w:rsidRPr="006F6893" w:rsidRDefault="00DD3900" w:rsidP="00DD390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10A81D57" w14:textId="77777777" w:rsidR="00DD3900" w:rsidRPr="006F6893" w:rsidRDefault="00DD3900" w:rsidP="00DD3900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C7A3C6B" w14:textId="77777777" w:rsidR="00DD3900" w:rsidRPr="006F6893" w:rsidRDefault="00DD3900" w:rsidP="00DD3900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DD3900" w:rsidRPr="006F6893" w14:paraId="01EB6A35" w14:textId="77777777" w:rsidTr="00DB4689">
        <w:trPr>
          <w:trHeight w:val="283"/>
        </w:trPr>
        <w:tc>
          <w:tcPr>
            <w:tcW w:w="566" w:type="dxa"/>
          </w:tcPr>
          <w:p w14:paraId="18C2B878" w14:textId="77777777" w:rsidR="00DD3900" w:rsidRPr="006F6893" w:rsidRDefault="00DD3900" w:rsidP="00DD3900">
            <w:pPr>
              <w:pStyle w:val="af1"/>
              <w:numPr>
                <w:ilvl w:val="0"/>
                <w:numId w:val="42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B97DC" w14:textId="159AE4C8" w:rsidR="00DD3900" w:rsidRPr="006F6893" w:rsidRDefault="00DD3900" w:rsidP="00DD3900">
            <w:pPr>
              <w:tabs>
                <w:tab w:val="left" w:pos="5402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Тройник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–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розетка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D723F" w14:textId="724783E0" w:rsidR="00DD3900" w:rsidRPr="006F6893" w:rsidRDefault="00DD3900" w:rsidP="00DD390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01C48B85" w14:textId="77777777" w:rsidR="00DD3900" w:rsidRPr="006F6893" w:rsidRDefault="00DD3900" w:rsidP="00DD3900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C2927DE" w14:textId="77777777" w:rsidR="00DD3900" w:rsidRPr="006F6893" w:rsidRDefault="00DD3900" w:rsidP="00DD3900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DD3900" w:rsidRPr="006F6893" w14:paraId="1195A9B0" w14:textId="77777777" w:rsidTr="00DB4689">
        <w:trPr>
          <w:trHeight w:val="283"/>
        </w:trPr>
        <w:tc>
          <w:tcPr>
            <w:tcW w:w="566" w:type="dxa"/>
          </w:tcPr>
          <w:p w14:paraId="3F5625AE" w14:textId="77777777" w:rsidR="00DD3900" w:rsidRPr="006F6893" w:rsidRDefault="00DD3900" w:rsidP="00DD3900">
            <w:pPr>
              <w:pStyle w:val="af1"/>
              <w:numPr>
                <w:ilvl w:val="0"/>
                <w:numId w:val="42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676B" w14:textId="3C9B238F" w:rsidR="00DD3900" w:rsidRPr="006F6893" w:rsidRDefault="00DD3900" w:rsidP="00DD3900">
            <w:pPr>
              <w:tabs>
                <w:tab w:val="left" w:pos="5402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Тряпка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кухни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C513C" w14:textId="26AFF01B" w:rsidR="00DD3900" w:rsidRPr="006F6893" w:rsidRDefault="00DD3900" w:rsidP="00DD390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66852AB5" w14:textId="77777777" w:rsidR="00DD3900" w:rsidRPr="006F6893" w:rsidRDefault="00DD3900" w:rsidP="00DD3900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DC45FA3" w14:textId="77777777" w:rsidR="00DD3900" w:rsidRPr="006F6893" w:rsidRDefault="00DD3900" w:rsidP="00DD3900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DD3900" w:rsidRPr="006F6893" w14:paraId="05E0E0E4" w14:textId="77777777" w:rsidTr="00DB4689">
        <w:trPr>
          <w:trHeight w:val="283"/>
        </w:trPr>
        <w:tc>
          <w:tcPr>
            <w:tcW w:w="566" w:type="dxa"/>
          </w:tcPr>
          <w:p w14:paraId="359B84A1" w14:textId="77777777" w:rsidR="00DD3900" w:rsidRPr="006F6893" w:rsidRDefault="00DD3900" w:rsidP="00DD3900">
            <w:pPr>
              <w:pStyle w:val="af1"/>
              <w:numPr>
                <w:ilvl w:val="0"/>
                <w:numId w:val="42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BD71A" w14:textId="469AF667" w:rsidR="00DD3900" w:rsidRPr="006F6893" w:rsidRDefault="00DD3900" w:rsidP="00DD3900">
            <w:pPr>
              <w:tabs>
                <w:tab w:val="left" w:pos="5402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DD390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Тряпки для полов (нетканое полотно)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7C647" w14:textId="41EBA8E8" w:rsidR="00DD3900" w:rsidRPr="006F6893" w:rsidRDefault="00DD3900" w:rsidP="00DD390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293E76B9" w14:textId="77777777" w:rsidR="00DD3900" w:rsidRPr="006F6893" w:rsidRDefault="00DD3900" w:rsidP="00DD3900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5C5D6462" w14:textId="77777777" w:rsidR="00DD3900" w:rsidRPr="006F6893" w:rsidRDefault="00DD3900" w:rsidP="00DD3900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DD3900" w:rsidRPr="006F6893" w14:paraId="2823FF63" w14:textId="77777777" w:rsidTr="00DB4689">
        <w:trPr>
          <w:trHeight w:val="283"/>
        </w:trPr>
        <w:tc>
          <w:tcPr>
            <w:tcW w:w="566" w:type="dxa"/>
          </w:tcPr>
          <w:p w14:paraId="1F2043C7" w14:textId="77777777" w:rsidR="00DD3900" w:rsidRPr="006F6893" w:rsidRDefault="00DD3900" w:rsidP="00DD3900">
            <w:pPr>
              <w:pStyle w:val="af1"/>
              <w:numPr>
                <w:ilvl w:val="0"/>
                <w:numId w:val="42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4DE91" w14:textId="08BB9DCF" w:rsidR="00DD3900" w:rsidRPr="006F6893" w:rsidRDefault="00DD3900" w:rsidP="00DD3900">
            <w:pPr>
              <w:tabs>
                <w:tab w:val="left" w:pos="5402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Тряпки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для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стёкол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B4023" w14:textId="20A1B34A" w:rsidR="00DD3900" w:rsidRPr="006F6893" w:rsidRDefault="00DD3900" w:rsidP="00DD390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158841EE" w14:textId="77777777" w:rsidR="00DD3900" w:rsidRPr="006F6893" w:rsidRDefault="00DD3900" w:rsidP="00DD3900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755F851" w14:textId="77777777" w:rsidR="00DD3900" w:rsidRPr="006F6893" w:rsidRDefault="00DD3900" w:rsidP="00DD3900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DD3900" w:rsidRPr="006F6893" w14:paraId="41492EC9" w14:textId="77777777" w:rsidTr="00DB4689">
        <w:trPr>
          <w:trHeight w:val="283"/>
        </w:trPr>
        <w:tc>
          <w:tcPr>
            <w:tcW w:w="566" w:type="dxa"/>
          </w:tcPr>
          <w:p w14:paraId="08094924" w14:textId="77777777" w:rsidR="00DD3900" w:rsidRPr="006F6893" w:rsidRDefault="00DD3900" w:rsidP="00DD3900">
            <w:pPr>
              <w:pStyle w:val="af1"/>
              <w:numPr>
                <w:ilvl w:val="0"/>
                <w:numId w:val="42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7AB30" w14:textId="7667F459" w:rsidR="00DD3900" w:rsidRPr="006F6893" w:rsidRDefault="00DD3900" w:rsidP="00DD3900">
            <w:pPr>
              <w:tabs>
                <w:tab w:val="left" w:pos="5402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Удлинитель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заземлением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F4AB8" w14:textId="0D15EBB4" w:rsidR="00DD3900" w:rsidRPr="006F6893" w:rsidRDefault="00DD3900" w:rsidP="00DD390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05625F78" w14:textId="77777777" w:rsidR="00DD3900" w:rsidRPr="006F6893" w:rsidRDefault="00DD3900" w:rsidP="00DD3900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9F54447" w14:textId="77777777" w:rsidR="00DD3900" w:rsidRPr="006F6893" w:rsidRDefault="00DD3900" w:rsidP="00DD3900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DD3900" w:rsidRPr="006F6893" w14:paraId="7CEECEF9" w14:textId="77777777" w:rsidTr="00DB4689">
        <w:trPr>
          <w:trHeight w:val="283"/>
        </w:trPr>
        <w:tc>
          <w:tcPr>
            <w:tcW w:w="566" w:type="dxa"/>
          </w:tcPr>
          <w:p w14:paraId="2F94AA70" w14:textId="77777777" w:rsidR="00DD3900" w:rsidRPr="006F6893" w:rsidRDefault="00DD3900" w:rsidP="00DD3900">
            <w:pPr>
              <w:pStyle w:val="af1"/>
              <w:numPr>
                <w:ilvl w:val="0"/>
                <w:numId w:val="42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3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B6739" w14:textId="1D000520" w:rsidR="00DD3900" w:rsidRPr="006F6893" w:rsidRDefault="00DD3900" w:rsidP="00DD3900">
            <w:pPr>
              <w:tabs>
                <w:tab w:val="left" w:pos="5402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Чистящий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порошок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универсальный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3DC0F" w14:textId="24D160F6" w:rsidR="00DD3900" w:rsidRPr="006F6893" w:rsidRDefault="00DD3900" w:rsidP="00DD390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196E0A16" w14:textId="77777777" w:rsidR="00DD3900" w:rsidRPr="006F6893" w:rsidRDefault="00DD3900" w:rsidP="00DD3900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D85B147" w14:textId="77777777" w:rsidR="00DD3900" w:rsidRPr="006F6893" w:rsidRDefault="00DD3900" w:rsidP="00DD3900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DD3900" w:rsidRPr="006F6893" w14:paraId="175CF3E3" w14:textId="77777777" w:rsidTr="00352208">
        <w:trPr>
          <w:trHeight w:val="319"/>
        </w:trPr>
        <w:tc>
          <w:tcPr>
            <w:tcW w:w="3929" w:type="dxa"/>
            <w:gridSpan w:val="2"/>
            <w:shd w:val="clear" w:color="auto" w:fill="F2F2F2" w:themeFill="background1" w:themeFillShade="F2"/>
          </w:tcPr>
          <w:p w14:paraId="124C0EAA" w14:textId="77777777" w:rsidR="00DD3900" w:rsidRPr="009E19D0" w:rsidRDefault="00DD3900" w:rsidP="00DD3900">
            <w:pPr>
              <w:tabs>
                <w:tab w:val="left" w:pos="5402"/>
              </w:tabs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 w:eastAsia="ru-RU"/>
              </w:rPr>
            </w:pPr>
            <w:r w:rsidRPr="009E19D0">
              <w:rPr>
                <w:rFonts w:ascii="Times New Roman" w:hAnsi="Times New Roman" w:cs="Times New Roman"/>
                <w:b/>
                <w:color w:val="000000"/>
                <w:szCs w:val="22"/>
                <w:lang w:val="ru-RU" w:eastAsia="ru-RU"/>
              </w:rPr>
              <w:t>Итого: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B463C" w14:textId="77777777" w:rsidR="00DD3900" w:rsidRPr="006F6893" w:rsidRDefault="00DD3900" w:rsidP="00DD3900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2214C" w14:textId="77777777" w:rsidR="00DD3900" w:rsidRPr="006F6893" w:rsidRDefault="00DD3900" w:rsidP="00DD3900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642E9C" w14:textId="77777777" w:rsidR="00DD3900" w:rsidRDefault="00DD3900" w:rsidP="00DD390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6404FD71" w14:textId="77777777" w:rsidR="00DD3900" w:rsidRDefault="00DD3900" w:rsidP="00DD3900">
      <w:pPr>
        <w:jc w:val="both"/>
        <w:rPr>
          <w:bCs/>
          <w:lang w:val="ru-RU"/>
        </w:rPr>
      </w:pPr>
    </w:p>
    <w:p w14:paraId="17550824" w14:textId="13CFC03E" w:rsidR="00A8611B" w:rsidRDefault="00A8611B" w:rsidP="00A3027A">
      <w:pPr>
        <w:jc w:val="both"/>
        <w:rPr>
          <w:bCs/>
          <w:lang w:val="ru-RU"/>
        </w:rPr>
      </w:pPr>
      <w:r>
        <w:rPr>
          <w:bCs/>
          <w:lang w:val="ru-RU"/>
        </w:rPr>
        <w:t xml:space="preserve">* Покупатель будет приобретать товары по заявке в течении 2025 года, </w:t>
      </w:r>
    </w:p>
    <w:p w14:paraId="6692E10A" w14:textId="1AC9DD77" w:rsidR="00A8611B" w:rsidRDefault="00A8611B" w:rsidP="00A3027A">
      <w:pPr>
        <w:jc w:val="both"/>
        <w:rPr>
          <w:bCs/>
          <w:lang w:val="ru-RU"/>
        </w:rPr>
      </w:pPr>
      <w:r>
        <w:rPr>
          <w:bCs/>
          <w:lang w:val="ru-RU"/>
        </w:rPr>
        <w:t>Контракт может быть продлен если стороны единогласно согласны.</w:t>
      </w:r>
    </w:p>
    <w:p w14:paraId="30FE789D" w14:textId="77777777" w:rsidR="00A8611B" w:rsidRDefault="00A8611B" w:rsidP="00A3027A">
      <w:pPr>
        <w:jc w:val="both"/>
        <w:rPr>
          <w:bCs/>
          <w:lang w:val="ru-RU"/>
        </w:rPr>
      </w:pPr>
    </w:p>
    <w:p w14:paraId="6F2672D1" w14:textId="77777777" w:rsidR="00DD3900" w:rsidRDefault="00DD3900" w:rsidP="00A3027A">
      <w:pPr>
        <w:jc w:val="both"/>
        <w:rPr>
          <w:bCs/>
          <w:lang w:val="ru-RU"/>
        </w:rPr>
      </w:pPr>
    </w:p>
    <w:p w14:paraId="43F04CE4" w14:textId="77777777" w:rsidR="00DD3900" w:rsidRDefault="00DD3900" w:rsidP="00A3027A">
      <w:pPr>
        <w:jc w:val="both"/>
        <w:rPr>
          <w:bCs/>
          <w:lang w:val="ru-RU"/>
        </w:rPr>
      </w:pPr>
    </w:p>
    <w:p w14:paraId="687DFE98" w14:textId="77777777" w:rsidR="00DD3900" w:rsidRDefault="00DD3900" w:rsidP="00A3027A">
      <w:pPr>
        <w:jc w:val="both"/>
        <w:rPr>
          <w:bCs/>
          <w:lang w:val="ru-RU"/>
        </w:rPr>
      </w:pPr>
    </w:p>
    <w:p w14:paraId="55F0D2BC" w14:textId="77777777" w:rsidR="00DD3900" w:rsidRDefault="00DD3900" w:rsidP="00A3027A">
      <w:pPr>
        <w:jc w:val="both"/>
        <w:rPr>
          <w:bCs/>
          <w:lang w:val="ru-RU"/>
        </w:rPr>
      </w:pPr>
    </w:p>
    <w:p w14:paraId="0682B7C8" w14:textId="77777777" w:rsidR="00DD3900" w:rsidRDefault="00DD3900" w:rsidP="00A3027A">
      <w:pPr>
        <w:jc w:val="both"/>
        <w:rPr>
          <w:bCs/>
          <w:lang w:val="ru-RU"/>
        </w:rPr>
      </w:pPr>
    </w:p>
    <w:p w14:paraId="775283F3" w14:textId="77777777" w:rsidR="00DD3900" w:rsidRDefault="00DD3900" w:rsidP="00A3027A">
      <w:pPr>
        <w:jc w:val="both"/>
        <w:rPr>
          <w:bCs/>
          <w:lang w:val="ru-RU"/>
        </w:rPr>
      </w:pPr>
    </w:p>
    <w:p w14:paraId="2834EA1B" w14:textId="77777777" w:rsidR="00DD3900" w:rsidRDefault="00DD3900" w:rsidP="00A3027A">
      <w:pPr>
        <w:jc w:val="both"/>
        <w:rPr>
          <w:bCs/>
          <w:lang w:val="ru-RU"/>
        </w:rPr>
      </w:pPr>
    </w:p>
    <w:p w14:paraId="28D71106" w14:textId="77777777" w:rsidR="00DD3900" w:rsidRDefault="00DD3900" w:rsidP="00A3027A">
      <w:pPr>
        <w:jc w:val="both"/>
        <w:rPr>
          <w:bCs/>
          <w:lang w:val="ru-RU"/>
        </w:rPr>
      </w:pPr>
    </w:p>
    <w:p w14:paraId="0E0C4FC8" w14:textId="148CC266" w:rsidR="00DD3900" w:rsidRPr="002F4F4C" w:rsidRDefault="00DD3900" w:rsidP="00DD3900">
      <w:pPr>
        <w:rPr>
          <w:b/>
          <w:bCs/>
          <w:u w:val="single"/>
          <w:lang w:val="ru-RU"/>
        </w:rPr>
      </w:pPr>
      <w:r w:rsidRPr="002F4F4C">
        <w:rPr>
          <w:b/>
          <w:bCs/>
          <w:u w:val="single"/>
          <w:lang w:val="ru-RU"/>
        </w:rPr>
        <w:t>Лот№</w:t>
      </w:r>
      <w:r w:rsidR="002F4F4C">
        <w:rPr>
          <w:b/>
          <w:bCs/>
          <w:u w:val="single"/>
          <w:lang w:val="ru-RU"/>
        </w:rPr>
        <w:t>3</w:t>
      </w:r>
      <w:r w:rsidR="002F4F4C" w:rsidRPr="002F4F4C">
        <w:rPr>
          <w:b/>
          <w:bCs/>
          <w:u w:val="single"/>
          <w:lang w:val="ru-RU"/>
        </w:rPr>
        <w:t xml:space="preserve"> Обслуживание офисно</w:t>
      </w:r>
      <w:r w:rsidR="00E43752">
        <w:rPr>
          <w:b/>
          <w:bCs/>
          <w:u w:val="single"/>
          <w:lang w:val="ru-RU"/>
        </w:rPr>
        <w:t>й</w:t>
      </w:r>
      <w:r w:rsidR="002F4F4C" w:rsidRPr="002F4F4C">
        <w:rPr>
          <w:b/>
          <w:bCs/>
          <w:u w:val="single"/>
          <w:lang w:val="ru-RU"/>
        </w:rPr>
        <w:t xml:space="preserve"> техники </w:t>
      </w:r>
    </w:p>
    <w:p w14:paraId="095D5B50" w14:textId="77777777" w:rsidR="00DD3900" w:rsidRPr="006F6893" w:rsidRDefault="00DD3900" w:rsidP="00DD3900">
      <w:pPr>
        <w:pStyle w:val="af1"/>
        <w:numPr>
          <w:ilvl w:val="0"/>
          <w:numId w:val="12"/>
        </w:numPr>
        <w:jc w:val="both"/>
        <w:rPr>
          <w:b/>
          <w:lang w:val="ru-RU"/>
        </w:rPr>
      </w:pPr>
      <w:r w:rsidRPr="006F6893">
        <w:rPr>
          <w:b/>
          <w:lang w:val="ru-RU"/>
        </w:rPr>
        <w:t xml:space="preserve">Цены поставки </w:t>
      </w:r>
    </w:p>
    <w:tbl>
      <w:tblPr>
        <w:tblStyle w:val="10"/>
        <w:tblW w:w="9386" w:type="dxa"/>
        <w:tblLook w:val="04A0" w:firstRow="1" w:lastRow="0" w:firstColumn="1" w:lastColumn="0" w:noHBand="0" w:noVBand="1"/>
      </w:tblPr>
      <w:tblGrid>
        <w:gridCol w:w="566"/>
        <w:gridCol w:w="4107"/>
        <w:gridCol w:w="970"/>
        <w:gridCol w:w="1333"/>
        <w:gridCol w:w="2410"/>
      </w:tblGrid>
      <w:tr w:rsidR="00DD3900" w:rsidRPr="00BE4717" w14:paraId="226E4EDD" w14:textId="77777777" w:rsidTr="002F4F4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D84D39E" w14:textId="77777777" w:rsidR="00DD3900" w:rsidRPr="006E5122" w:rsidRDefault="00DD3900" w:rsidP="00352208">
            <w:pPr>
              <w:jc w:val="center"/>
              <w:rPr>
                <w:b/>
                <w:bCs/>
                <w:iCs/>
                <w:sz w:val="22"/>
                <w:szCs w:val="22"/>
                <w:lang w:val="ru-RU"/>
              </w:rPr>
            </w:pPr>
          </w:p>
          <w:p w14:paraId="4BB74025" w14:textId="77777777" w:rsidR="00DD3900" w:rsidRPr="006E5122" w:rsidRDefault="00DD3900" w:rsidP="00352208">
            <w:pPr>
              <w:tabs>
                <w:tab w:val="left" w:pos="5402"/>
              </w:tabs>
              <w:contextualSpacing/>
              <w:rPr>
                <w:b/>
                <w:bCs/>
                <w:iCs/>
                <w:sz w:val="22"/>
                <w:szCs w:val="22"/>
                <w:lang w:val="ru-RU"/>
              </w:rPr>
            </w:pPr>
            <w:r w:rsidRPr="006E5122">
              <w:rPr>
                <w:b/>
                <w:bCs/>
                <w:iCs/>
                <w:sz w:val="22"/>
                <w:szCs w:val="22"/>
                <w:lang w:val="ru-RU"/>
              </w:rPr>
              <w:t>№</w:t>
            </w: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024ACEC" w14:textId="77777777" w:rsidR="00DD3900" w:rsidRPr="006E5122" w:rsidRDefault="00DD3900" w:rsidP="00352208">
            <w:pPr>
              <w:jc w:val="center"/>
              <w:rPr>
                <w:b/>
                <w:bCs/>
                <w:iCs/>
                <w:sz w:val="22"/>
                <w:szCs w:val="22"/>
                <w:lang w:val="ru-RU"/>
              </w:rPr>
            </w:pPr>
          </w:p>
          <w:p w14:paraId="2A0ABFA3" w14:textId="77777777" w:rsidR="00DD3900" w:rsidRPr="006E5122" w:rsidRDefault="00DD3900" w:rsidP="00352208">
            <w:pPr>
              <w:jc w:val="center"/>
              <w:rPr>
                <w:b/>
                <w:bCs/>
                <w:iCs/>
                <w:sz w:val="22"/>
                <w:szCs w:val="22"/>
                <w:lang w:val="ru-RU"/>
              </w:rPr>
            </w:pPr>
          </w:p>
          <w:p w14:paraId="7966AB40" w14:textId="77777777" w:rsidR="00DD3900" w:rsidRPr="006E5122" w:rsidRDefault="00DD3900" w:rsidP="00352208">
            <w:pPr>
              <w:jc w:val="center"/>
              <w:rPr>
                <w:b/>
                <w:bCs/>
                <w:iCs/>
                <w:sz w:val="22"/>
                <w:szCs w:val="22"/>
                <w:lang w:val="ru-RU"/>
              </w:rPr>
            </w:pPr>
            <w:r w:rsidRPr="006E5122">
              <w:rPr>
                <w:b/>
                <w:bCs/>
                <w:iCs/>
                <w:sz w:val="22"/>
                <w:szCs w:val="22"/>
                <w:lang w:val="ru-RU"/>
              </w:rPr>
              <w:t>Наименование товаров</w:t>
            </w:r>
          </w:p>
          <w:p w14:paraId="72C4AAB0" w14:textId="77777777" w:rsidR="00DD3900" w:rsidRPr="006E5122" w:rsidRDefault="00DD3900" w:rsidP="00352208">
            <w:pPr>
              <w:tabs>
                <w:tab w:val="left" w:pos="5402"/>
              </w:tabs>
              <w:jc w:val="center"/>
              <w:rPr>
                <w:b/>
                <w:bCs/>
                <w:iCs/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DD50643" w14:textId="77777777" w:rsidR="00DD3900" w:rsidRPr="006E5122" w:rsidRDefault="00DD3900" w:rsidP="00352208">
            <w:pPr>
              <w:jc w:val="center"/>
              <w:rPr>
                <w:b/>
                <w:bCs/>
                <w:iCs/>
                <w:sz w:val="22"/>
                <w:szCs w:val="22"/>
                <w:lang w:val="ru-RU"/>
              </w:rPr>
            </w:pPr>
            <w:r>
              <w:rPr>
                <w:b/>
                <w:bCs/>
                <w:iCs/>
                <w:sz w:val="22"/>
                <w:szCs w:val="22"/>
                <w:lang w:val="ru-RU"/>
              </w:rPr>
              <w:t>Ед. изм.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05E40EE" w14:textId="77777777" w:rsidR="00DD3900" w:rsidRPr="006E5122" w:rsidRDefault="00DD3900" w:rsidP="00352208">
            <w:pPr>
              <w:ind w:right="691"/>
              <w:jc w:val="center"/>
              <w:rPr>
                <w:b/>
                <w:bCs/>
                <w:iCs/>
                <w:sz w:val="22"/>
                <w:szCs w:val="22"/>
                <w:lang w:val="ru-RU" w:eastAsia="ru-RU"/>
              </w:rPr>
            </w:pPr>
            <w:r>
              <w:rPr>
                <w:b/>
                <w:bCs/>
                <w:iCs/>
                <w:sz w:val="22"/>
                <w:szCs w:val="22"/>
                <w:lang w:val="ru-RU" w:eastAsia="ru-RU"/>
              </w:rPr>
              <w:t>Кол-во*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AEDEFC2" w14:textId="77777777" w:rsidR="00DD3900" w:rsidRPr="006E5122" w:rsidRDefault="00DD3900" w:rsidP="00352208">
            <w:pPr>
              <w:jc w:val="center"/>
              <w:rPr>
                <w:b/>
                <w:bCs/>
                <w:iCs/>
                <w:sz w:val="22"/>
                <w:szCs w:val="22"/>
                <w:lang w:val="ru-RU" w:eastAsia="ru-RU"/>
              </w:rPr>
            </w:pPr>
            <w:r w:rsidRPr="006E5122">
              <w:rPr>
                <w:b/>
                <w:bCs/>
                <w:iCs/>
                <w:sz w:val="22"/>
                <w:szCs w:val="22"/>
                <w:lang w:val="ru-RU" w:eastAsia="ru-RU"/>
              </w:rPr>
              <w:t>Цена за единицу</w:t>
            </w:r>
          </w:p>
          <w:p w14:paraId="4513C4B6" w14:textId="77777777" w:rsidR="00DD3900" w:rsidRPr="006E5122" w:rsidRDefault="00DD3900" w:rsidP="00352208">
            <w:pPr>
              <w:jc w:val="center"/>
              <w:rPr>
                <w:b/>
                <w:bCs/>
                <w:iCs/>
                <w:sz w:val="22"/>
                <w:szCs w:val="22"/>
                <w:lang w:val="ru-RU" w:eastAsia="ru-RU"/>
              </w:rPr>
            </w:pPr>
            <w:r w:rsidRPr="006E5122">
              <w:rPr>
                <w:b/>
                <w:bCs/>
                <w:iCs/>
                <w:sz w:val="22"/>
                <w:szCs w:val="22"/>
                <w:lang w:val="ru-RU" w:eastAsia="ru-RU"/>
              </w:rPr>
              <w:t>включая все налоги, сборы, стоимость внутренней транспортировки (сом)</w:t>
            </w:r>
          </w:p>
        </w:tc>
      </w:tr>
      <w:tr w:rsidR="00DD3900" w:rsidRPr="006F6893" w14:paraId="472911C4" w14:textId="77777777" w:rsidTr="002F4F4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43877" w14:textId="77777777" w:rsidR="00DD3900" w:rsidRPr="006F6893" w:rsidRDefault="00DD3900" w:rsidP="00DD3900">
            <w:pPr>
              <w:pStyle w:val="af1"/>
              <w:numPr>
                <w:ilvl w:val="0"/>
                <w:numId w:val="43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9D31A2" w14:textId="77777777" w:rsidR="00DD3900" w:rsidRDefault="00DD3900" w:rsidP="00DD3900">
            <w:pPr>
              <w:tabs>
                <w:tab w:val="left" w:pos="5402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DD390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Заправка картриджей </w:t>
            </w:r>
          </w:p>
          <w:p w14:paraId="748738AB" w14:textId="7B8A66F8" w:rsidR="00DD3900" w:rsidRPr="006F6893" w:rsidRDefault="00DD3900" w:rsidP="00DD3900">
            <w:pPr>
              <w:tabs>
                <w:tab w:val="left" w:pos="5402"/>
              </w:tabs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r w:rsidRPr="00DD390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-420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</w:t>
            </w:r>
            <w:r w:rsidRPr="00DD390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Pantum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5F9AD" w14:textId="1D644201" w:rsidR="00DD3900" w:rsidRPr="00DD3900" w:rsidRDefault="002F4F4C" w:rsidP="00DD390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шт.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1792" w14:textId="77777777" w:rsidR="00DD3900" w:rsidRPr="00A8611B" w:rsidRDefault="00DD3900" w:rsidP="00DD390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1EF3" w14:textId="77777777" w:rsidR="00DD3900" w:rsidRPr="006F6893" w:rsidRDefault="00DD3900" w:rsidP="00DD3900">
            <w:pPr>
              <w:jc w:val="center"/>
              <w:rPr>
                <w:sz w:val="22"/>
                <w:szCs w:val="22"/>
              </w:rPr>
            </w:pPr>
          </w:p>
        </w:tc>
      </w:tr>
      <w:tr w:rsidR="00DD3900" w:rsidRPr="006F6893" w14:paraId="194E92FB" w14:textId="77777777" w:rsidTr="002F4F4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B5C9B" w14:textId="77777777" w:rsidR="00DD3900" w:rsidRPr="006F6893" w:rsidRDefault="00DD3900" w:rsidP="00DD3900">
            <w:pPr>
              <w:pStyle w:val="af1"/>
              <w:numPr>
                <w:ilvl w:val="0"/>
                <w:numId w:val="43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14CC06" w14:textId="5B37802F" w:rsidR="00DD3900" w:rsidRDefault="00DD3900" w:rsidP="00DD3900">
            <w:pPr>
              <w:tabs>
                <w:tab w:val="left" w:pos="5402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DD390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Заправка картриджей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725</w:t>
            </w:r>
          </w:p>
          <w:p w14:paraId="1C3C55F7" w14:textId="74A5C231" w:rsidR="00DD3900" w:rsidRPr="006F6893" w:rsidRDefault="00DD3900" w:rsidP="00DD3900">
            <w:pPr>
              <w:tabs>
                <w:tab w:val="left" w:pos="5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83A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AAC49" w14:textId="4938CB4E" w:rsidR="00DD3900" w:rsidRPr="006F6893" w:rsidRDefault="002F4F4C" w:rsidP="00DD390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шт.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5845" w14:textId="77777777" w:rsidR="00DD3900" w:rsidRPr="00A8611B" w:rsidRDefault="00DD3900" w:rsidP="00DD390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0A2F" w14:textId="77777777" w:rsidR="00DD3900" w:rsidRPr="006F6893" w:rsidRDefault="00DD3900" w:rsidP="00DD3900">
            <w:pPr>
              <w:jc w:val="center"/>
              <w:rPr>
                <w:sz w:val="22"/>
                <w:szCs w:val="22"/>
              </w:rPr>
            </w:pPr>
          </w:p>
        </w:tc>
      </w:tr>
      <w:tr w:rsidR="002F4F4C" w:rsidRPr="006F6893" w14:paraId="32257ADB" w14:textId="77777777" w:rsidTr="002F4F4C">
        <w:tc>
          <w:tcPr>
            <w:tcW w:w="566" w:type="dxa"/>
            <w:tcBorders>
              <w:top w:val="single" w:sz="4" w:space="0" w:color="auto"/>
            </w:tcBorders>
          </w:tcPr>
          <w:p w14:paraId="76696752" w14:textId="77777777" w:rsidR="00DD3900" w:rsidRPr="006F6893" w:rsidRDefault="00DD3900" w:rsidP="00DD3900">
            <w:pPr>
              <w:pStyle w:val="af1"/>
              <w:numPr>
                <w:ilvl w:val="0"/>
                <w:numId w:val="43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E3A6D1" w14:textId="77777777" w:rsidR="00DD3900" w:rsidRDefault="00DD3900" w:rsidP="00DD3900">
            <w:pPr>
              <w:tabs>
                <w:tab w:val="left" w:pos="5402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DD390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Заправка картриджей </w:t>
            </w:r>
          </w:p>
          <w:p w14:paraId="44ADA136" w14:textId="33B04F75" w:rsidR="00DD3900" w:rsidRPr="00A8611B" w:rsidRDefault="00DD3900" w:rsidP="00DD3900">
            <w:pPr>
              <w:tabs>
                <w:tab w:val="left" w:pos="5402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E6829" w14:textId="22DC4DF9" w:rsidR="00DD3900" w:rsidRPr="006F6893" w:rsidRDefault="002F4F4C" w:rsidP="00DD390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шт.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47BEDB0A" w14:textId="77777777" w:rsidR="00DD3900" w:rsidRPr="00A8611B" w:rsidRDefault="00DD3900" w:rsidP="00DD3900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FE5E8EB" w14:textId="77777777" w:rsidR="00DD3900" w:rsidRPr="006F6893" w:rsidRDefault="00DD3900" w:rsidP="00DD3900">
            <w:pPr>
              <w:jc w:val="center"/>
              <w:rPr>
                <w:sz w:val="22"/>
                <w:szCs w:val="22"/>
              </w:rPr>
            </w:pPr>
          </w:p>
        </w:tc>
      </w:tr>
      <w:tr w:rsidR="002F4F4C" w:rsidRPr="006F6893" w14:paraId="2A67A3DF" w14:textId="77777777" w:rsidTr="002F4F4C">
        <w:tc>
          <w:tcPr>
            <w:tcW w:w="566" w:type="dxa"/>
          </w:tcPr>
          <w:p w14:paraId="62E6E438" w14:textId="77777777" w:rsidR="00DD3900" w:rsidRPr="006F6893" w:rsidRDefault="00DD3900" w:rsidP="00DD3900">
            <w:pPr>
              <w:pStyle w:val="af1"/>
              <w:numPr>
                <w:ilvl w:val="0"/>
                <w:numId w:val="43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839950" w14:textId="77777777" w:rsidR="00DD3900" w:rsidRDefault="00DD3900" w:rsidP="00DD3900">
            <w:pPr>
              <w:tabs>
                <w:tab w:val="left" w:pos="5402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DD390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Заправка картриджей </w:t>
            </w:r>
          </w:p>
          <w:p w14:paraId="4ECE2F2E" w14:textId="682417DC" w:rsidR="00DD3900" w:rsidRPr="006F6893" w:rsidRDefault="00DD3900" w:rsidP="00DD3900">
            <w:pPr>
              <w:tabs>
                <w:tab w:val="left" w:pos="5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85A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4D4B2" w14:textId="78A80CBD" w:rsidR="00DD3900" w:rsidRPr="006F6893" w:rsidRDefault="002F4F4C" w:rsidP="00DD390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шт.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09909A77" w14:textId="77777777" w:rsidR="00DD3900" w:rsidRPr="006F6893" w:rsidRDefault="00DD3900" w:rsidP="00DD39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B828CFE" w14:textId="77777777" w:rsidR="00DD3900" w:rsidRPr="006F6893" w:rsidRDefault="00DD3900" w:rsidP="00DD3900">
            <w:pPr>
              <w:jc w:val="center"/>
              <w:rPr>
                <w:sz w:val="22"/>
                <w:szCs w:val="22"/>
              </w:rPr>
            </w:pPr>
          </w:p>
        </w:tc>
      </w:tr>
      <w:tr w:rsidR="002F4F4C" w:rsidRPr="006F6893" w14:paraId="71F8AA3B" w14:textId="77777777" w:rsidTr="002F4F4C">
        <w:tc>
          <w:tcPr>
            <w:tcW w:w="566" w:type="dxa"/>
          </w:tcPr>
          <w:p w14:paraId="6506734F" w14:textId="77777777" w:rsidR="00DD3900" w:rsidRPr="006F6893" w:rsidRDefault="00DD3900" w:rsidP="00DD3900">
            <w:pPr>
              <w:pStyle w:val="af1"/>
              <w:numPr>
                <w:ilvl w:val="0"/>
                <w:numId w:val="43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9D4F6E" w14:textId="77777777" w:rsidR="00DD3900" w:rsidRDefault="00DD3900" w:rsidP="00DD3900">
            <w:pPr>
              <w:tabs>
                <w:tab w:val="left" w:pos="5402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DD390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Заправка картриджей </w:t>
            </w:r>
          </w:p>
          <w:p w14:paraId="43827A9C" w14:textId="623AA406" w:rsidR="00DD3900" w:rsidRPr="006F6893" w:rsidRDefault="00DD3900" w:rsidP="00DD3900">
            <w:pPr>
              <w:tabs>
                <w:tab w:val="left" w:pos="5402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283A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69580" w14:textId="61FDB335" w:rsidR="00DD3900" w:rsidRPr="006F6893" w:rsidRDefault="002F4F4C" w:rsidP="00DD390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шт.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34C23FBE" w14:textId="77777777" w:rsidR="00DD3900" w:rsidRPr="006F6893" w:rsidRDefault="00DD3900" w:rsidP="00DD39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B1439C3" w14:textId="77777777" w:rsidR="00DD3900" w:rsidRPr="006F6893" w:rsidRDefault="00DD3900" w:rsidP="00DD3900">
            <w:pPr>
              <w:jc w:val="center"/>
              <w:rPr>
                <w:sz w:val="22"/>
                <w:szCs w:val="22"/>
              </w:rPr>
            </w:pPr>
          </w:p>
        </w:tc>
      </w:tr>
      <w:tr w:rsidR="00DD3900" w:rsidRPr="006F6893" w14:paraId="6BD4131B" w14:textId="77777777" w:rsidTr="002F4F4C">
        <w:tc>
          <w:tcPr>
            <w:tcW w:w="566" w:type="dxa"/>
          </w:tcPr>
          <w:p w14:paraId="6BA782B5" w14:textId="77777777" w:rsidR="00DD3900" w:rsidRPr="006F6893" w:rsidRDefault="00DD3900" w:rsidP="00DD3900">
            <w:pPr>
              <w:pStyle w:val="af1"/>
              <w:numPr>
                <w:ilvl w:val="0"/>
                <w:numId w:val="43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FCFFBC" w14:textId="77777777" w:rsidR="00DD3900" w:rsidRDefault="00DD3900" w:rsidP="00DD3900">
            <w:pPr>
              <w:tabs>
                <w:tab w:val="left" w:pos="5402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DD390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Заправка картриджей </w:t>
            </w:r>
          </w:p>
          <w:p w14:paraId="144E3B8A" w14:textId="03D78842" w:rsidR="00DD3900" w:rsidRPr="006F6893" w:rsidRDefault="00DD3900" w:rsidP="00DD3900">
            <w:pPr>
              <w:tabs>
                <w:tab w:val="left" w:pos="5402"/>
              </w:tabs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737A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ED242" w14:textId="5CD0DE88" w:rsidR="00DD3900" w:rsidRPr="006F6893" w:rsidRDefault="002F4F4C" w:rsidP="00DD3900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шт.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22E4FF80" w14:textId="77777777" w:rsidR="00DD3900" w:rsidRPr="006F6893" w:rsidRDefault="00DD3900" w:rsidP="00DD3900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62A9CF4" w14:textId="77777777" w:rsidR="00DD3900" w:rsidRPr="006F6893" w:rsidRDefault="00DD3900" w:rsidP="00DD3900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2F4F4C" w:rsidRPr="006F6893" w14:paraId="1BAF3AAE" w14:textId="77777777" w:rsidTr="002F4F4C">
        <w:tc>
          <w:tcPr>
            <w:tcW w:w="566" w:type="dxa"/>
          </w:tcPr>
          <w:p w14:paraId="41EDE42D" w14:textId="77777777" w:rsidR="002F4F4C" w:rsidRPr="006F6893" w:rsidRDefault="002F4F4C" w:rsidP="002F4F4C">
            <w:pPr>
              <w:pStyle w:val="af1"/>
              <w:numPr>
                <w:ilvl w:val="0"/>
                <w:numId w:val="43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EBA1CB" w14:textId="77777777" w:rsidR="002F4F4C" w:rsidRDefault="002F4F4C" w:rsidP="002F4F4C">
            <w:pPr>
              <w:tabs>
                <w:tab w:val="left" w:pos="5402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DD390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Заправка картриджей </w:t>
            </w:r>
          </w:p>
          <w:p w14:paraId="5E576571" w14:textId="41F837F6" w:rsidR="002F4F4C" w:rsidRPr="00DD3900" w:rsidRDefault="002F4F4C" w:rsidP="002F4F4C">
            <w:pPr>
              <w:tabs>
                <w:tab w:val="left" w:pos="5402"/>
              </w:tabs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728A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B8ABF" w14:textId="1DCCCDFA" w:rsidR="002F4F4C" w:rsidRPr="006F6893" w:rsidRDefault="002F4F4C" w:rsidP="002F4F4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шт.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5666B467" w14:textId="77777777" w:rsidR="002F4F4C" w:rsidRPr="006F6893" w:rsidRDefault="002F4F4C" w:rsidP="002F4F4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D23A64A" w14:textId="77777777" w:rsidR="002F4F4C" w:rsidRPr="006F6893" w:rsidRDefault="002F4F4C" w:rsidP="002F4F4C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2F4F4C" w:rsidRPr="006F6893" w14:paraId="4EA5CFD7" w14:textId="77777777" w:rsidTr="002F4F4C">
        <w:tc>
          <w:tcPr>
            <w:tcW w:w="566" w:type="dxa"/>
          </w:tcPr>
          <w:p w14:paraId="2C6AD7DD" w14:textId="77777777" w:rsidR="002F4F4C" w:rsidRPr="006F6893" w:rsidRDefault="002F4F4C" w:rsidP="002F4F4C">
            <w:pPr>
              <w:pStyle w:val="af1"/>
              <w:numPr>
                <w:ilvl w:val="0"/>
                <w:numId w:val="43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AAC210" w14:textId="77777777" w:rsidR="002F4F4C" w:rsidRDefault="002F4F4C" w:rsidP="002F4F4C">
            <w:pPr>
              <w:tabs>
                <w:tab w:val="left" w:pos="5402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DD390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Заправка картриджей </w:t>
            </w:r>
          </w:p>
          <w:p w14:paraId="19E80B09" w14:textId="021C34EE" w:rsidR="002F4F4C" w:rsidRPr="006F6893" w:rsidRDefault="002F4F4C" w:rsidP="002F4F4C">
            <w:pPr>
              <w:tabs>
                <w:tab w:val="left" w:pos="5402"/>
              </w:tabs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MFU Canon 2202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C1243" w14:textId="5506B1D5" w:rsidR="002F4F4C" w:rsidRPr="006F6893" w:rsidRDefault="002F4F4C" w:rsidP="002F4F4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шт.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625584CE" w14:textId="77777777" w:rsidR="002F4F4C" w:rsidRPr="006F6893" w:rsidRDefault="002F4F4C" w:rsidP="002F4F4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5D4C568" w14:textId="77777777" w:rsidR="002F4F4C" w:rsidRPr="006F6893" w:rsidRDefault="002F4F4C" w:rsidP="002F4F4C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2F4F4C" w:rsidRPr="006F6893" w14:paraId="4360A339" w14:textId="77777777" w:rsidTr="002F4F4C">
        <w:tc>
          <w:tcPr>
            <w:tcW w:w="566" w:type="dxa"/>
          </w:tcPr>
          <w:p w14:paraId="4A2359A0" w14:textId="77777777" w:rsidR="002F4F4C" w:rsidRPr="006F6893" w:rsidRDefault="002F4F4C" w:rsidP="002F4F4C">
            <w:pPr>
              <w:pStyle w:val="af1"/>
              <w:numPr>
                <w:ilvl w:val="0"/>
                <w:numId w:val="43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E3A713" w14:textId="77777777" w:rsidR="002F4F4C" w:rsidRDefault="002F4F4C" w:rsidP="002F4F4C">
            <w:pPr>
              <w:tabs>
                <w:tab w:val="left" w:pos="5402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DD390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Заправка картриджей </w:t>
            </w:r>
          </w:p>
          <w:p w14:paraId="493225E4" w14:textId="7E6F8503" w:rsidR="002F4F4C" w:rsidRPr="006F6893" w:rsidRDefault="002F4F4C" w:rsidP="002F4F4C">
            <w:pPr>
              <w:tabs>
                <w:tab w:val="left" w:pos="5402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Canon 070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482B5" w14:textId="7CE11330" w:rsidR="002F4F4C" w:rsidRPr="006F6893" w:rsidRDefault="002F4F4C" w:rsidP="002F4F4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шт.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10771C4B" w14:textId="77777777" w:rsidR="002F4F4C" w:rsidRPr="006F6893" w:rsidRDefault="002F4F4C" w:rsidP="002F4F4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485281C" w14:textId="77777777" w:rsidR="002F4F4C" w:rsidRPr="006F6893" w:rsidRDefault="002F4F4C" w:rsidP="002F4F4C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2F4F4C" w:rsidRPr="006F6893" w14:paraId="09CDB5CA" w14:textId="77777777" w:rsidTr="002F4F4C">
        <w:tc>
          <w:tcPr>
            <w:tcW w:w="566" w:type="dxa"/>
          </w:tcPr>
          <w:p w14:paraId="6D628E82" w14:textId="77777777" w:rsidR="002F4F4C" w:rsidRPr="006F6893" w:rsidRDefault="002F4F4C" w:rsidP="002F4F4C">
            <w:pPr>
              <w:pStyle w:val="af1"/>
              <w:numPr>
                <w:ilvl w:val="0"/>
                <w:numId w:val="43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8D2D6A" w14:textId="77777777" w:rsidR="002F4F4C" w:rsidRDefault="002F4F4C" w:rsidP="002F4F4C">
            <w:pPr>
              <w:tabs>
                <w:tab w:val="left" w:pos="5402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DD390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Заправка картриджей </w:t>
            </w:r>
          </w:p>
          <w:p w14:paraId="7901F208" w14:textId="7ACA28E9" w:rsidR="002F4F4C" w:rsidRPr="006F6893" w:rsidRDefault="002F4F4C" w:rsidP="002F4F4C">
            <w:pPr>
              <w:tabs>
                <w:tab w:val="left" w:pos="5402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Canon 070 H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F10D2" w14:textId="61AA1E55" w:rsidR="002F4F4C" w:rsidRPr="006F6893" w:rsidRDefault="002F4F4C" w:rsidP="002F4F4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шт.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09252222" w14:textId="77777777" w:rsidR="002F4F4C" w:rsidRPr="006F6893" w:rsidRDefault="002F4F4C" w:rsidP="002F4F4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09B1DA8" w14:textId="77777777" w:rsidR="002F4F4C" w:rsidRPr="006F6893" w:rsidRDefault="002F4F4C" w:rsidP="002F4F4C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2F4F4C" w:rsidRPr="006F6893" w14:paraId="1656BFFA" w14:textId="77777777" w:rsidTr="002F4F4C">
        <w:tc>
          <w:tcPr>
            <w:tcW w:w="566" w:type="dxa"/>
          </w:tcPr>
          <w:p w14:paraId="33C3AE52" w14:textId="77777777" w:rsidR="002F4F4C" w:rsidRPr="006F6893" w:rsidRDefault="002F4F4C" w:rsidP="002F4F4C">
            <w:pPr>
              <w:pStyle w:val="af1"/>
              <w:numPr>
                <w:ilvl w:val="0"/>
                <w:numId w:val="43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410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14071C" w14:textId="77777777" w:rsidR="002F4F4C" w:rsidRDefault="002F4F4C" w:rsidP="002F4F4C">
            <w:pPr>
              <w:tabs>
                <w:tab w:val="left" w:pos="5402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DD390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Заправка картриджей </w:t>
            </w:r>
          </w:p>
          <w:p w14:paraId="75035282" w14:textId="0010341E" w:rsidR="002F4F4C" w:rsidRPr="006F6893" w:rsidRDefault="002F4F4C" w:rsidP="002F4F4C">
            <w:pPr>
              <w:tabs>
                <w:tab w:val="left" w:pos="5402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Canon ImageRUNNER 2425i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13373" w14:textId="565A937F" w:rsidR="002F4F4C" w:rsidRPr="006F6893" w:rsidRDefault="002F4F4C" w:rsidP="002F4F4C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шт.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469F7DBF" w14:textId="77777777" w:rsidR="002F4F4C" w:rsidRPr="006F6893" w:rsidRDefault="002F4F4C" w:rsidP="002F4F4C">
            <w:pPr>
              <w:jc w:val="center"/>
              <w:rPr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FA7E05A" w14:textId="77777777" w:rsidR="002F4F4C" w:rsidRPr="006F6893" w:rsidRDefault="002F4F4C" w:rsidP="002F4F4C">
            <w:pPr>
              <w:jc w:val="center"/>
              <w:rPr>
                <w:sz w:val="22"/>
                <w:szCs w:val="22"/>
                <w:lang w:val="ru-RU" w:eastAsia="ru-RU"/>
              </w:rPr>
            </w:pPr>
          </w:p>
        </w:tc>
      </w:tr>
      <w:tr w:rsidR="002F4F4C" w:rsidRPr="006F6893" w14:paraId="2C69C1CF" w14:textId="77777777" w:rsidTr="002F4F4C">
        <w:tc>
          <w:tcPr>
            <w:tcW w:w="566" w:type="dxa"/>
          </w:tcPr>
          <w:p w14:paraId="190FA739" w14:textId="77777777" w:rsidR="002F4F4C" w:rsidRPr="006F6893" w:rsidRDefault="002F4F4C" w:rsidP="002F4F4C">
            <w:pPr>
              <w:pStyle w:val="af1"/>
              <w:numPr>
                <w:ilvl w:val="0"/>
                <w:numId w:val="43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F018A" w14:textId="3EEA38D1" w:rsidR="002F4F4C" w:rsidRPr="006F6893" w:rsidRDefault="002F4F4C" w:rsidP="002F4F4C">
            <w:pPr>
              <w:tabs>
                <w:tab w:val="left" w:pos="5402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фото-барабана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AB7B6" w14:textId="09DA101C" w:rsidR="002F4F4C" w:rsidRPr="006F6893" w:rsidRDefault="002F4F4C" w:rsidP="002F4F4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шт.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74A6C43D" w14:textId="77777777" w:rsidR="002F4F4C" w:rsidRPr="006F6893" w:rsidRDefault="002F4F4C" w:rsidP="002F4F4C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CC35391" w14:textId="77777777" w:rsidR="002F4F4C" w:rsidRPr="006F6893" w:rsidRDefault="002F4F4C" w:rsidP="002F4F4C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2F4F4C" w:rsidRPr="006F6893" w14:paraId="5A775F34" w14:textId="77777777" w:rsidTr="002F4F4C">
        <w:tc>
          <w:tcPr>
            <w:tcW w:w="566" w:type="dxa"/>
          </w:tcPr>
          <w:p w14:paraId="703CFDC2" w14:textId="77777777" w:rsidR="002F4F4C" w:rsidRPr="006F6893" w:rsidRDefault="002F4F4C" w:rsidP="002F4F4C">
            <w:pPr>
              <w:pStyle w:val="af1"/>
              <w:numPr>
                <w:ilvl w:val="0"/>
                <w:numId w:val="43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FFA54" w14:textId="1F8B6242" w:rsidR="002F4F4C" w:rsidRPr="006F6893" w:rsidRDefault="002F4F4C" w:rsidP="002F4F4C">
            <w:pPr>
              <w:tabs>
                <w:tab w:val="left" w:pos="5402"/>
              </w:tabs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каратронов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3564A" w14:textId="1A80249E" w:rsidR="002F4F4C" w:rsidRPr="006F6893" w:rsidRDefault="002F4F4C" w:rsidP="002F4F4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шт.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2C620C68" w14:textId="77777777" w:rsidR="002F4F4C" w:rsidRPr="006F6893" w:rsidRDefault="002F4F4C" w:rsidP="002F4F4C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882BC1C" w14:textId="77777777" w:rsidR="002F4F4C" w:rsidRPr="006F6893" w:rsidRDefault="002F4F4C" w:rsidP="002F4F4C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2F4F4C" w:rsidRPr="006F6893" w14:paraId="3E541F5E" w14:textId="77777777" w:rsidTr="002F4F4C">
        <w:tc>
          <w:tcPr>
            <w:tcW w:w="566" w:type="dxa"/>
          </w:tcPr>
          <w:p w14:paraId="308C3059" w14:textId="77777777" w:rsidR="002F4F4C" w:rsidRPr="006F6893" w:rsidRDefault="002F4F4C" w:rsidP="002F4F4C">
            <w:pPr>
              <w:pStyle w:val="af1"/>
              <w:numPr>
                <w:ilvl w:val="0"/>
                <w:numId w:val="43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793BD" w14:textId="1BB70511" w:rsidR="002F4F4C" w:rsidRPr="006F6893" w:rsidRDefault="002F4F4C" w:rsidP="002F4F4C">
            <w:pPr>
              <w:tabs>
                <w:tab w:val="left" w:pos="5402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ракелей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B5F20" w14:textId="25340BC3" w:rsidR="002F4F4C" w:rsidRPr="006F6893" w:rsidRDefault="002F4F4C" w:rsidP="002F4F4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шт.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5D2192" w14:textId="77777777" w:rsidR="002F4F4C" w:rsidRPr="006F6893" w:rsidRDefault="002F4F4C" w:rsidP="002F4F4C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DDDBACC" w14:textId="77777777" w:rsidR="002F4F4C" w:rsidRPr="006F6893" w:rsidRDefault="002F4F4C" w:rsidP="002F4F4C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2F4F4C" w:rsidRPr="006F6893" w14:paraId="4A284CC5" w14:textId="77777777" w:rsidTr="002F4F4C">
        <w:tc>
          <w:tcPr>
            <w:tcW w:w="566" w:type="dxa"/>
            <w:tcBorders>
              <w:bottom w:val="single" w:sz="4" w:space="0" w:color="auto"/>
            </w:tcBorders>
          </w:tcPr>
          <w:p w14:paraId="3C442B58" w14:textId="77777777" w:rsidR="002F4F4C" w:rsidRPr="006F6893" w:rsidRDefault="002F4F4C" w:rsidP="002F4F4C">
            <w:pPr>
              <w:pStyle w:val="af1"/>
              <w:numPr>
                <w:ilvl w:val="0"/>
                <w:numId w:val="43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FB2C7" w14:textId="517E908B" w:rsidR="002F4F4C" w:rsidRPr="006F6893" w:rsidRDefault="002F4F4C" w:rsidP="002F4F4C">
            <w:pPr>
              <w:tabs>
                <w:tab w:val="left" w:pos="5402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термопленки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A2DAD" w14:textId="0B319EC3" w:rsidR="002F4F4C" w:rsidRPr="006F6893" w:rsidRDefault="002F4F4C" w:rsidP="002F4F4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шт.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5D76EDDC" w14:textId="77777777" w:rsidR="002F4F4C" w:rsidRPr="006F6893" w:rsidRDefault="002F4F4C" w:rsidP="002F4F4C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68FEA9D" w14:textId="77777777" w:rsidR="002F4F4C" w:rsidRPr="006F6893" w:rsidRDefault="002F4F4C" w:rsidP="002F4F4C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2F4F4C" w:rsidRPr="006F6893" w14:paraId="31D7AC73" w14:textId="77777777" w:rsidTr="002F4F4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0334" w14:textId="77777777" w:rsidR="002F4F4C" w:rsidRPr="006F6893" w:rsidRDefault="002F4F4C" w:rsidP="002F4F4C">
            <w:pPr>
              <w:pStyle w:val="af1"/>
              <w:numPr>
                <w:ilvl w:val="0"/>
                <w:numId w:val="43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58900" w14:textId="5420AC2C" w:rsidR="002F4F4C" w:rsidRPr="006F6893" w:rsidRDefault="002F4F4C" w:rsidP="002F4F4C">
            <w:pPr>
              <w:tabs>
                <w:tab w:val="left" w:pos="5402"/>
              </w:tabs>
              <w:rPr>
                <w:rFonts w:ascii="Times New Roman" w:hAnsi="Times New Roman" w:cs="Times New Roman"/>
                <w:sz w:val="22"/>
                <w:szCs w:val="22"/>
                <w:lang w:val="ru-RU" w:eastAsia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Замена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резинового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вала</w:t>
            </w:r>
            <w:proofErr w:type="spellEnd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5BE2A" w14:textId="017ACDA5" w:rsidR="002F4F4C" w:rsidRPr="006F6893" w:rsidRDefault="002F4F4C" w:rsidP="002F4F4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шт.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BCF9CC" w14:textId="77777777" w:rsidR="002F4F4C" w:rsidRPr="006F6893" w:rsidRDefault="002F4F4C" w:rsidP="002F4F4C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C7C4D9" w14:textId="77777777" w:rsidR="002F4F4C" w:rsidRPr="006F6893" w:rsidRDefault="002F4F4C" w:rsidP="002F4F4C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2F4F4C" w:rsidRPr="006F6893" w14:paraId="584A502D" w14:textId="77777777" w:rsidTr="002F4F4C">
        <w:tc>
          <w:tcPr>
            <w:tcW w:w="566" w:type="dxa"/>
            <w:tcBorders>
              <w:top w:val="single" w:sz="4" w:space="0" w:color="auto"/>
            </w:tcBorders>
          </w:tcPr>
          <w:p w14:paraId="39FF75AB" w14:textId="77777777" w:rsidR="002F4F4C" w:rsidRPr="006F6893" w:rsidRDefault="002F4F4C" w:rsidP="002F4F4C">
            <w:pPr>
              <w:pStyle w:val="af1"/>
              <w:numPr>
                <w:ilvl w:val="0"/>
                <w:numId w:val="43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1FC50" w14:textId="532A1A65" w:rsidR="002F4F4C" w:rsidRPr="006F6893" w:rsidRDefault="002F4F4C" w:rsidP="002F4F4C">
            <w:pPr>
              <w:tabs>
                <w:tab w:val="left" w:pos="5402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DD390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Замена ролика-захвата бумаги принтеров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93EB7" w14:textId="48B36A8E" w:rsidR="002F4F4C" w:rsidRPr="006F6893" w:rsidRDefault="002F4F4C" w:rsidP="002F4F4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шт.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40F7A80E" w14:textId="77777777" w:rsidR="002F4F4C" w:rsidRPr="006F6893" w:rsidRDefault="002F4F4C" w:rsidP="002F4F4C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7F6F60D" w14:textId="77777777" w:rsidR="002F4F4C" w:rsidRPr="006F6893" w:rsidRDefault="002F4F4C" w:rsidP="002F4F4C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2F4F4C" w:rsidRPr="006F6893" w14:paraId="0D8D40C1" w14:textId="77777777" w:rsidTr="002F4F4C">
        <w:tc>
          <w:tcPr>
            <w:tcW w:w="566" w:type="dxa"/>
          </w:tcPr>
          <w:p w14:paraId="35F2A723" w14:textId="77777777" w:rsidR="002F4F4C" w:rsidRPr="006F6893" w:rsidRDefault="002F4F4C" w:rsidP="002F4F4C">
            <w:pPr>
              <w:pStyle w:val="af1"/>
              <w:numPr>
                <w:ilvl w:val="0"/>
                <w:numId w:val="43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2CCEC" w14:textId="2C8F9591" w:rsidR="002F4F4C" w:rsidRPr="006F6893" w:rsidRDefault="002F4F4C" w:rsidP="002F4F4C">
            <w:pPr>
              <w:tabs>
                <w:tab w:val="left" w:pos="5402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Canon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Canon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070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Canon 070 H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C4018" w14:textId="260BB81B" w:rsidR="002F4F4C" w:rsidRPr="006F6893" w:rsidRDefault="002F4F4C" w:rsidP="002F4F4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шт.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28B3A1B3" w14:textId="77777777" w:rsidR="002F4F4C" w:rsidRPr="006F6893" w:rsidRDefault="002F4F4C" w:rsidP="002F4F4C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E4F26B9" w14:textId="77777777" w:rsidR="002F4F4C" w:rsidRPr="006F6893" w:rsidRDefault="002F4F4C" w:rsidP="002F4F4C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2F4F4C" w:rsidRPr="006F6893" w14:paraId="27606041" w14:textId="77777777" w:rsidTr="002F4F4C">
        <w:tc>
          <w:tcPr>
            <w:tcW w:w="566" w:type="dxa"/>
          </w:tcPr>
          <w:p w14:paraId="7EF9F2C4" w14:textId="77777777" w:rsidR="002F4F4C" w:rsidRPr="006F6893" w:rsidRDefault="002F4F4C" w:rsidP="002F4F4C">
            <w:pPr>
              <w:pStyle w:val="af1"/>
              <w:numPr>
                <w:ilvl w:val="0"/>
                <w:numId w:val="43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3546B" w14:textId="46888272" w:rsidR="002F4F4C" w:rsidRPr="006F6893" w:rsidRDefault="002F4F4C" w:rsidP="002F4F4C">
            <w:pPr>
              <w:tabs>
                <w:tab w:val="left" w:pos="5402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HP M275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A7998" w14:textId="32681D29" w:rsidR="002F4F4C" w:rsidRPr="006F6893" w:rsidRDefault="002F4F4C" w:rsidP="002F4F4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шт.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31878533" w14:textId="77777777" w:rsidR="002F4F4C" w:rsidRPr="006F6893" w:rsidRDefault="002F4F4C" w:rsidP="002F4F4C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70DCC38" w14:textId="77777777" w:rsidR="002F4F4C" w:rsidRPr="006F6893" w:rsidRDefault="002F4F4C" w:rsidP="002F4F4C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2F4F4C" w:rsidRPr="006F6893" w14:paraId="7BC71D1B" w14:textId="77777777" w:rsidTr="002F4F4C">
        <w:tc>
          <w:tcPr>
            <w:tcW w:w="566" w:type="dxa"/>
          </w:tcPr>
          <w:p w14:paraId="37596446" w14:textId="77777777" w:rsidR="002F4F4C" w:rsidRPr="006F6893" w:rsidRDefault="002F4F4C" w:rsidP="002F4F4C">
            <w:pPr>
              <w:pStyle w:val="af1"/>
              <w:numPr>
                <w:ilvl w:val="0"/>
                <w:numId w:val="43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88FEB" w14:textId="4201D0E4" w:rsidR="002F4F4C" w:rsidRPr="006F6893" w:rsidRDefault="002F4F4C" w:rsidP="002F4F4C">
            <w:pPr>
              <w:tabs>
                <w:tab w:val="left" w:pos="5402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Canon MF/27-2202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616F0" w14:textId="5F337214" w:rsidR="002F4F4C" w:rsidRPr="006F6893" w:rsidRDefault="002F4F4C" w:rsidP="002F4F4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шт.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688AFD08" w14:textId="77777777" w:rsidR="002F4F4C" w:rsidRPr="006F6893" w:rsidRDefault="002F4F4C" w:rsidP="002F4F4C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71A01E2" w14:textId="77777777" w:rsidR="002F4F4C" w:rsidRPr="006F6893" w:rsidRDefault="002F4F4C" w:rsidP="002F4F4C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2F4F4C" w:rsidRPr="006F6893" w14:paraId="5EF38BFC" w14:textId="77777777" w:rsidTr="002F4F4C">
        <w:trPr>
          <w:trHeight w:val="283"/>
        </w:trPr>
        <w:tc>
          <w:tcPr>
            <w:tcW w:w="566" w:type="dxa"/>
          </w:tcPr>
          <w:p w14:paraId="20B48521" w14:textId="77777777" w:rsidR="002F4F4C" w:rsidRPr="006F6893" w:rsidRDefault="002F4F4C" w:rsidP="002F4F4C">
            <w:pPr>
              <w:pStyle w:val="af1"/>
              <w:numPr>
                <w:ilvl w:val="0"/>
                <w:numId w:val="43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40141" w14:textId="4EE89482" w:rsidR="002F4F4C" w:rsidRPr="006F6893" w:rsidRDefault="002F4F4C" w:rsidP="002F4F4C">
            <w:pPr>
              <w:tabs>
                <w:tab w:val="left" w:pos="5402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Canon MF-210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0F248" w14:textId="53AC4E58" w:rsidR="002F4F4C" w:rsidRPr="006F6893" w:rsidRDefault="002F4F4C" w:rsidP="002F4F4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шт.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36AB7B90" w14:textId="77777777" w:rsidR="002F4F4C" w:rsidRPr="006F6893" w:rsidRDefault="002F4F4C" w:rsidP="002F4F4C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BB0211F" w14:textId="77777777" w:rsidR="002F4F4C" w:rsidRPr="006F6893" w:rsidRDefault="002F4F4C" w:rsidP="002F4F4C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2F4F4C" w:rsidRPr="006F6893" w14:paraId="2D86AA70" w14:textId="77777777" w:rsidTr="002F4F4C">
        <w:trPr>
          <w:trHeight w:val="283"/>
        </w:trPr>
        <w:tc>
          <w:tcPr>
            <w:tcW w:w="566" w:type="dxa"/>
          </w:tcPr>
          <w:p w14:paraId="404E27C6" w14:textId="77777777" w:rsidR="002F4F4C" w:rsidRPr="006F6893" w:rsidRDefault="002F4F4C" w:rsidP="002F4F4C">
            <w:pPr>
              <w:pStyle w:val="af1"/>
              <w:numPr>
                <w:ilvl w:val="0"/>
                <w:numId w:val="43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8BFFB" w14:textId="7C42601E" w:rsidR="002F4F4C" w:rsidRPr="006F6893" w:rsidRDefault="002F4F4C" w:rsidP="002F4F4C">
            <w:pPr>
              <w:tabs>
                <w:tab w:val="left" w:pos="5402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Canon MF-4700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9CCFD" w14:textId="14466116" w:rsidR="002F4F4C" w:rsidRPr="006F6893" w:rsidRDefault="002F4F4C" w:rsidP="002F4F4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шт.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1CC9C05B" w14:textId="77777777" w:rsidR="002F4F4C" w:rsidRPr="006F6893" w:rsidRDefault="002F4F4C" w:rsidP="002F4F4C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2E5309D" w14:textId="77777777" w:rsidR="002F4F4C" w:rsidRPr="006F6893" w:rsidRDefault="002F4F4C" w:rsidP="002F4F4C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2F4F4C" w:rsidRPr="006F6893" w14:paraId="7A60A52A" w14:textId="77777777" w:rsidTr="002F4F4C">
        <w:trPr>
          <w:trHeight w:val="283"/>
        </w:trPr>
        <w:tc>
          <w:tcPr>
            <w:tcW w:w="566" w:type="dxa"/>
          </w:tcPr>
          <w:p w14:paraId="22455565" w14:textId="77777777" w:rsidR="002F4F4C" w:rsidRPr="006F6893" w:rsidRDefault="002F4F4C" w:rsidP="002F4F4C">
            <w:pPr>
              <w:pStyle w:val="af1"/>
              <w:numPr>
                <w:ilvl w:val="0"/>
                <w:numId w:val="43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9D1D7" w14:textId="21E62493" w:rsidR="002F4F4C" w:rsidRPr="006F6893" w:rsidRDefault="002F4F4C" w:rsidP="002F4F4C">
            <w:pPr>
              <w:tabs>
                <w:tab w:val="left" w:pos="5402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Canon MF-230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41041" w14:textId="6B0737AC" w:rsidR="002F4F4C" w:rsidRPr="006F6893" w:rsidRDefault="002F4F4C" w:rsidP="002F4F4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шт.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0B905DB7" w14:textId="77777777" w:rsidR="002F4F4C" w:rsidRPr="006F6893" w:rsidRDefault="002F4F4C" w:rsidP="002F4F4C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C67EFA0" w14:textId="77777777" w:rsidR="002F4F4C" w:rsidRPr="006F6893" w:rsidRDefault="002F4F4C" w:rsidP="002F4F4C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2F4F4C" w:rsidRPr="006F6893" w14:paraId="3C8EB166" w14:textId="77777777" w:rsidTr="002F4F4C">
        <w:trPr>
          <w:trHeight w:val="283"/>
        </w:trPr>
        <w:tc>
          <w:tcPr>
            <w:tcW w:w="566" w:type="dxa"/>
          </w:tcPr>
          <w:p w14:paraId="68AD2681" w14:textId="77777777" w:rsidR="002F4F4C" w:rsidRPr="006F6893" w:rsidRDefault="002F4F4C" w:rsidP="002F4F4C">
            <w:pPr>
              <w:pStyle w:val="af1"/>
              <w:numPr>
                <w:ilvl w:val="0"/>
                <w:numId w:val="43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BE7A1" w14:textId="77777777" w:rsidR="002F4F4C" w:rsidRDefault="002F4F4C" w:rsidP="002F4F4C">
            <w:pPr>
              <w:tabs>
                <w:tab w:val="left" w:pos="5402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DD390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Ремонт крышки сканера, ремонт петли, кронштейна (МФУ)</w:t>
            </w:r>
            <w:r w:rsidRPr="00A661A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</w:p>
          <w:p w14:paraId="55AB1295" w14:textId="2C474983" w:rsidR="002F4F4C" w:rsidRPr="006F6893" w:rsidRDefault="002F4F4C" w:rsidP="002F4F4C">
            <w:pPr>
              <w:tabs>
                <w:tab w:val="left" w:pos="5402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A661A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1.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HP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2. Canon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3. Epson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4B14D" w14:textId="0EEFA18C" w:rsidR="002F4F4C" w:rsidRPr="006F6893" w:rsidRDefault="002F4F4C" w:rsidP="002F4F4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шт.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2C42A247" w14:textId="77777777" w:rsidR="002F4F4C" w:rsidRPr="006F6893" w:rsidRDefault="002F4F4C" w:rsidP="002F4F4C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3584654" w14:textId="77777777" w:rsidR="002F4F4C" w:rsidRPr="006F6893" w:rsidRDefault="002F4F4C" w:rsidP="002F4F4C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2F4F4C" w:rsidRPr="006F6893" w14:paraId="3B183254" w14:textId="77777777" w:rsidTr="002F4F4C">
        <w:trPr>
          <w:trHeight w:val="283"/>
        </w:trPr>
        <w:tc>
          <w:tcPr>
            <w:tcW w:w="566" w:type="dxa"/>
          </w:tcPr>
          <w:p w14:paraId="49386853" w14:textId="77777777" w:rsidR="002F4F4C" w:rsidRPr="006F6893" w:rsidRDefault="002F4F4C" w:rsidP="002F4F4C">
            <w:pPr>
              <w:pStyle w:val="af1"/>
              <w:numPr>
                <w:ilvl w:val="0"/>
                <w:numId w:val="43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6C346" w14:textId="77777777" w:rsidR="002F4F4C" w:rsidRDefault="002F4F4C" w:rsidP="002F4F4C">
            <w:pPr>
              <w:tabs>
                <w:tab w:val="left" w:pos="5402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DD390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Замена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LAN</w:t>
            </w:r>
            <w:r w:rsidRPr="00DD390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карты принтера (включая расходный материал)</w:t>
            </w:r>
          </w:p>
          <w:p w14:paraId="140722EE" w14:textId="66780FE5" w:rsidR="002F4F4C" w:rsidRPr="006F6893" w:rsidRDefault="002F4F4C" w:rsidP="002F4F4C">
            <w:pPr>
              <w:tabs>
                <w:tab w:val="left" w:pos="5402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A661A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1.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HP</w:t>
            </w:r>
            <w:r w:rsidRPr="00A661A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 xml:space="preserve">2.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Canon</w:t>
            </w:r>
            <w:r w:rsidRPr="00A661A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 xml:space="preserve">3.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Epson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3B1B7" w14:textId="5362C230" w:rsidR="002F4F4C" w:rsidRPr="006F6893" w:rsidRDefault="002F4F4C" w:rsidP="002F4F4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шт.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0455AE99" w14:textId="77777777" w:rsidR="002F4F4C" w:rsidRPr="006F6893" w:rsidRDefault="002F4F4C" w:rsidP="002F4F4C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617D376" w14:textId="77777777" w:rsidR="002F4F4C" w:rsidRPr="006F6893" w:rsidRDefault="002F4F4C" w:rsidP="002F4F4C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2F4F4C" w:rsidRPr="006F6893" w14:paraId="70D20653" w14:textId="77777777" w:rsidTr="002F4F4C">
        <w:trPr>
          <w:trHeight w:val="283"/>
        </w:trPr>
        <w:tc>
          <w:tcPr>
            <w:tcW w:w="566" w:type="dxa"/>
          </w:tcPr>
          <w:p w14:paraId="2A4F9FE7" w14:textId="77777777" w:rsidR="002F4F4C" w:rsidRPr="006F6893" w:rsidRDefault="002F4F4C" w:rsidP="002F4F4C">
            <w:pPr>
              <w:pStyle w:val="af1"/>
              <w:numPr>
                <w:ilvl w:val="0"/>
                <w:numId w:val="43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6738F" w14:textId="77777777" w:rsidR="002F4F4C" w:rsidRDefault="002F4F4C" w:rsidP="002F4F4C">
            <w:pPr>
              <w:tabs>
                <w:tab w:val="left" w:pos="5402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DD390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Замена блока питания МФУ (включая расходный материал)</w:t>
            </w:r>
            <w:r w:rsidRPr="00A661A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</w:p>
          <w:p w14:paraId="4BB61D29" w14:textId="4E8EC41D" w:rsidR="002F4F4C" w:rsidRPr="006F6893" w:rsidRDefault="002F4F4C" w:rsidP="002F4F4C">
            <w:pPr>
              <w:tabs>
                <w:tab w:val="left" w:pos="5402"/>
              </w:tabs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 w:rsidRPr="00A661A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1.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HP</w:t>
            </w:r>
            <w:r w:rsidRPr="00A661A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 xml:space="preserve">2.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Canon</w:t>
            </w:r>
            <w:r w:rsidRPr="00A661A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 xml:space="preserve">3.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Epson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9893C" w14:textId="0EC08581" w:rsidR="002F4F4C" w:rsidRPr="006F6893" w:rsidRDefault="002F4F4C" w:rsidP="002F4F4C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шт.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4B628662" w14:textId="77777777" w:rsidR="002F4F4C" w:rsidRPr="006F6893" w:rsidRDefault="002F4F4C" w:rsidP="002F4F4C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DCA314D" w14:textId="77777777" w:rsidR="002F4F4C" w:rsidRPr="006F6893" w:rsidRDefault="002F4F4C" w:rsidP="002F4F4C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2F4F4C" w:rsidRPr="00A661A5" w14:paraId="601C043F" w14:textId="77777777" w:rsidTr="002F4F4C">
        <w:trPr>
          <w:trHeight w:val="283"/>
        </w:trPr>
        <w:tc>
          <w:tcPr>
            <w:tcW w:w="566" w:type="dxa"/>
          </w:tcPr>
          <w:p w14:paraId="13C522F5" w14:textId="77777777" w:rsidR="002F4F4C" w:rsidRPr="006F6893" w:rsidRDefault="002F4F4C" w:rsidP="002F4F4C">
            <w:pPr>
              <w:pStyle w:val="af1"/>
              <w:numPr>
                <w:ilvl w:val="0"/>
                <w:numId w:val="43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99C2C" w14:textId="77777777" w:rsidR="002F4F4C" w:rsidRDefault="002F4F4C" w:rsidP="002F4F4C">
            <w:pPr>
              <w:tabs>
                <w:tab w:val="left" w:pos="5402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DD390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Чистка и смазка блока сканера и узлов</w:t>
            </w:r>
          </w:p>
          <w:p w14:paraId="0CDAD591" w14:textId="328E5E6F" w:rsidR="002F4F4C" w:rsidRPr="00DD3900" w:rsidRDefault="002F4F4C" w:rsidP="002F4F4C">
            <w:pPr>
              <w:tabs>
                <w:tab w:val="left" w:pos="5402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A661A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1.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HP</w:t>
            </w:r>
            <w:r w:rsidRPr="00A661A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 xml:space="preserve">2.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Canon</w:t>
            </w:r>
            <w:r w:rsidRPr="00A661A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 xml:space="preserve">3.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Epson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FD6DF" w14:textId="0ACE6615" w:rsidR="002F4F4C" w:rsidRPr="006F6893" w:rsidRDefault="002F4F4C" w:rsidP="002F4F4C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шт.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2622EF85" w14:textId="77777777" w:rsidR="002F4F4C" w:rsidRDefault="002F4F4C" w:rsidP="002F4F4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54B983C" w14:textId="77777777" w:rsidR="002F4F4C" w:rsidRPr="006F6893" w:rsidRDefault="002F4F4C" w:rsidP="002F4F4C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2F4F4C" w:rsidRPr="00A661A5" w14:paraId="0D9F79D8" w14:textId="77777777" w:rsidTr="002F4F4C">
        <w:trPr>
          <w:trHeight w:val="283"/>
        </w:trPr>
        <w:tc>
          <w:tcPr>
            <w:tcW w:w="566" w:type="dxa"/>
          </w:tcPr>
          <w:p w14:paraId="12DADD48" w14:textId="77777777" w:rsidR="002F4F4C" w:rsidRPr="006F6893" w:rsidRDefault="002F4F4C" w:rsidP="002F4F4C">
            <w:pPr>
              <w:pStyle w:val="af1"/>
              <w:numPr>
                <w:ilvl w:val="0"/>
                <w:numId w:val="43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CFC77" w14:textId="77777777" w:rsidR="002F4F4C" w:rsidRDefault="002F4F4C" w:rsidP="002F4F4C">
            <w:pPr>
              <w:tabs>
                <w:tab w:val="left" w:pos="5402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DD390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Чистка и смазка печки принтера и узлов</w:t>
            </w:r>
          </w:p>
          <w:p w14:paraId="7167BEB0" w14:textId="53BB22A5" w:rsidR="002F4F4C" w:rsidRPr="00DD3900" w:rsidRDefault="002F4F4C" w:rsidP="002F4F4C">
            <w:pPr>
              <w:tabs>
                <w:tab w:val="left" w:pos="5402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A661A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1.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HP</w:t>
            </w:r>
            <w:r w:rsidRPr="00A661A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 xml:space="preserve">2.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Canon</w:t>
            </w:r>
            <w:r w:rsidRPr="00A661A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br/>
              <w:t xml:space="preserve">3.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Epson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B543C" w14:textId="2B2EDA4B" w:rsidR="002F4F4C" w:rsidRPr="006F6893" w:rsidRDefault="002F4F4C" w:rsidP="002F4F4C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шт.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31AB43A9" w14:textId="77777777" w:rsidR="002F4F4C" w:rsidRDefault="002F4F4C" w:rsidP="002F4F4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24F7746" w14:textId="77777777" w:rsidR="002F4F4C" w:rsidRPr="006F6893" w:rsidRDefault="002F4F4C" w:rsidP="002F4F4C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2F4F4C" w:rsidRPr="00A661A5" w14:paraId="4614B8E5" w14:textId="77777777" w:rsidTr="002F4F4C">
        <w:trPr>
          <w:trHeight w:val="283"/>
        </w:trPr>
        <w:tc>
          <w:tcPr>
            <w:tcW w:w="566" w:type="dxa"/>
          </w:tcPr>
          <w:p w14:paraId="64ACAEA1" w14:textId="77777777" w:rsidR="002F4F4C" w:rsidRPr="006F6893" w:rsidRDefault="002F4F4C" w:rsidP="002F4F4C">
            <w:pPr>
              <w:pStyle w:val="af1"/>
              <w:numPr>
                <w:ilvl w:val="0"/>
                <w:numId w:val="43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44322" w14:textId="5DC1F572" w:rsidR="002F4F4C" w:rsidRPr="00DD3900" w:rsidRDefault="002F4F4C" w:rsidP="002F4F4C">
            <w:pPr>
              <w:tabs>
                <w:tab w:val="left" w:pos="5402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DD390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Краска для Цветного принтера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PTH</w:t>
            </w:r>
            <w:r w:rsidRPr="00DD390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-212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 w:rsidRPr="00A661A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4</w:t>
            </w:r>
            <w:proofErr w:type="gramEnd"/>
            <w:r w:rsidRPr="00A661A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Цвета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057BA" w14:textId="3F793E98" w:rsidR="002F4F4C" w:rsidRPr="006F6893" w:rsidRDefault="002F4F4C" w:rsidP="002F4F4C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шт.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43B25562" w14:textId="77777777" w:rsidR="002F4F4C" w:rsidRDefault="002F4F4C" w:rsidP="002F4F4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2B827023" w14:textId="77777777" w:rsidR="002F4F4C" w:rsidRPr="006F6893" w:rsidRDefault="002F4F4C" w:rsidP="002F4F4C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2F4F4C" w:rsidRPr="00A661A5" w14:paraId="5D1427DB" w14:textId="77777777" w:rsidTr="002F4F4C">
        <w:trPr>
          <w:trHeight w:val="283"/>
        </w:trPr>
        <w:tc>
          <w:tcPr>
            <w:tcW w:w="566" w:type="dxa"/>
          </w:tcPr>
          <w:p w14:paraId="44A31DE8" w14:textId="77777777" w:rsidR="002F4F4C" w:rsidRPr="006F6893" w:rsidRDefault="002F4F4C" w:rsidP="002F4F4C">
            <w:pPr>
              <w:pStyle w:val="af1"/>
              <w:numPr>
                <w:ilvl w:val="0"/>
                <w:numId w:val="43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F25FF" w14:textId="6B3A2510" w:rsidR="002F4F4C" w:rsidRPr="00DD3900" w:rsidRDefault="002F4F4C" w:rsidP="002F4F4C">
            <w:pPr>
              <w:tabs>
                <w:tab w:val="left" w:pos="5402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DD390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Картриджи к принтерам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HP</w:t>
            </w:r>
            <w:r w:rsidRPr="00DD390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Canon</w:t>
            </w:r>
            <w:r w:rsidRPr="00A661A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TL</w:t>
            </w:r>
            <w:r w:rsidRPr="00A661A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-420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H</w:t>
            </w:r>
            <w:r w:rsidRPr="00A661A5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Pantum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183E1" w14:textId="296334C5" w:rsidR="002F4F4C" w:rsidRPr="006F6893" w:rsidRDefault="002F4F4C" w:rsidP="002F4F4C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шт.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20CCF2DB" w14:textId="77777777" w:rsidR="002F4F4C" w:rsidRDefault="002F4F4C" w:rsidP="002F4F4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18D842A" w14:textId="77777777" w:rsidR="002F4F4C" w:rsidRPr="006F6893" w:rsidRDefault="002F4F4C" w:rsidP="002F4F4C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2F4F4C" w:rsidRPr="00A661A5" w14:paraId="717EB0FD" w14:textId="77777777" w:rsidTr="002F4F4C">
        <w:trPr>
          <w:trHeight w:val="283"/>
        </w:trPr>
        <w:tc>
          <w:tcPr>
            <w:tcW w:w="566" w:type="dxa"/>
          </w:tcPr>
          <w:p w14:paraId="31BF13A4" w14:textId="77777777" w:rsidR="002F4F4C" w:rsidRPr="006F6893" w:rsidRDefault="002F4F4C" w:rsidP="002F4F4C">
            <w:pPr>
              <w:pStyle w:val="af1"/>
              <w:numPr>
                <w:ilvl w:val="0"/>
                <w:numId w:val="43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159E4" w14:textId="29AA97A9" w:rsidR="002F4F4C" w:rsidRPr="00DD3900" w:rsidRDefault="002F4F4C" w:rsidP="002F4F4C">
            <w:pPr>
              <w:tabs>
                <w:tab w:val="left" w:pos="5402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DD390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Картриджи к принтерам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725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2351A" w14:textId="50515DBD" w:rsidR="002F4F4C" w:rsidRPr="006F6893" w:rsidRDefault="002F4F4C" w:rsidP="002F4F4C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шт.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5C7C05E7" w14:textId="77777777" w:rsidR="002F4F4C" w:rsidRDefault="002F4F4C" w:rsidP="002F4F4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CFB587F" w14:textId="77777777" w:rsidR="002F4F4C" w:rsidRPr="006F6893" w:rsidRDefault="002F4F4C" w:rsidP="002F4F4C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2F4F4C" w:rsidRPr="00A661A5" w14:paraId="56D4A86A" w14:textId="77777777" w:rsidTr="002F4F4C">
        <w:trPr>
          <w:trHeight w:val="283"/>
        </w:trPr>
        <w:tc>
          <w:tcPr>
            <w:tcW w:w="566" w:type="dxa"/>
          </w:tcPr>
          <w:p w14:paraId="2F0D6832" w14:textId="77777777" w:rsidR="002F4F4C" w:rsidRPr="006F6893" w:rsidRDefault="002F4F4C" w:rsidP="002F4F4C">
            <w:pPr>
              <w:pStyle w:val="af1"/>
              <w:numPr>
                <w:ilvl w:val="0"/>
                <w:numId w:val="43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3052E" w14:textId="108905B0" w:rsidR="002F4F4C" w:rsidRPr="00DD3900" w:rsidRDefault="002F4F4C" w:rsidP="002F4F4C">
            <w:pPr>
              <w:tabs>
                <w:tab w:val="left" w:pos="5402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DD390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Картриджи к принтерам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83A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A8655" w14:textId="5C85F593" w:rsidR="002F4F4C" w:rsidRPr="006F6893" w:rsidRDefault="002F4F4C" w:rsidP="002F4F4C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шт.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319055CE" w14:textId="77777777" w:rsidR="002F4F4C" w:rsidRDefault="002F4F4C" w:rsidP="002F4F4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9387B08" w14:textId="77777777" w:rsidR="002F4F4C" w:rsidRPr="006F6893" w:rsidRDefault="002F4F4C" w:rsidP="002F4F4C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2F4F4C" w:rsidRPr="00A661A5" w14:paraId="063528FF" w14:textId="77777777" w:rsidTr="002F4F4C">
        <w:trPr>
          <w:trHeight w:val="283"/>
        </w:trPr>
        <w:tc>
          <w:tcPr>
            <w:tcW w:w="566" w:type="dxa"/>
          </w:tcPr>
          <w:p w14:paraId="3275E60D" w14:textId="77777777" w:rsidR="002F4F4C" w:rsidRPr="006F6893" w:rsidRDefault="002F4F4C" w:rsidP="002F4F4C">
            <w:pPr>
              <w:pStyle w:val="af1"/>
              <w:numPr>
                <w:ilvl w:val="0"/>
                <w:numId w:val="43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73EE9" w14:textId="73ABFBDD" w:rsidR="002F4F4C" w:rsidRPr="00DD3900" w:rsidRDefault="002F4F4C" w:rsidP="002F4F4C">
            <w:pPr>
              <w:tabs>
                <w:tab w:val="left" w:pos="5402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DD390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Картриджи к принтерам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85A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567B4" w14:textId="1A2AE10C" w:rsidR="002F4F4C" w:rsidRPr="006F6893" w:rsidRDefault="002F4F4C" w:rsidP="002F4F4C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шт.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2768565C" w14:textId="77777777" w:rsidR="002F4F4C" w:rsidRDefault="002F4F4C" w:rsidP="002F4F4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8C5C576" w14:textId="77777777" w:rsidR="002F4F4C" w:rsidRPr="006F6893" w:rsidRDefault="002F4F4C" w:rsidP="002F4F4C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2F4F4C" w:rsidRPr="00A661A5" w14:paraId="547421EE" w14:textId="77777777" w:rsidTr="002F4F4C">
        <w:trPr>
          <w:trHeight w:val="283"/>
        </w:trPr>
        <w:tc>
          <w:tcPr>
            <w:tcW w:w="566" w:type="dxa"/>
          </w:tcPr>
          <w:p w14:paraId="71FE950F" w14:textId="77777777" w:rsidR="002F4F4C" w:rsidRPr="006F6893" w:rsidRDefault="002F4F4C" w:rsidP="002F4F4C">
            <w:pPr>
              <w:pStyle w:val="af1"/>
              <w:numPr>
                <w:ilvl w:val="0"/>
                <w:numId w:val="43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96166" w14:textId="27EA3FB4" w:rsidR="002F4F4C" w:rsidRPr="00DD3900" w:rsidRDefault="002F4F4C" w:rsidP="002F4F4C">
            <w:pPr>
              <w:tabs>
                <w:tab w:val="left" w:pos="5402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DD390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Картриджи к принтерам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283A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A771F" w14:textId="7A083843" w:rsidR="002F4F4C" w:rsidRPr="006F6893" w:rsidRDefault="002F4F4C" w:rsidP="002F4F4C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шт.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5388BDC5" w14:textId="77777777" w:rsidR="002F4F4C" w:rsidRDefault="002F4F4C" w:rsidP="002F4F4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FE522C8" w14:textId="77777777" w:rsidR="002F4F4C" w:rsidRPr="006F6893" w:rsidRDefault="002F4F4C" w:rsidP="002F4F4C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2F4F4C" w:rsidRPr="00A661A5" w14:paraId="751294D7" w14:textId="77777777" w:rsidTr="002F4F4C">
        <w:trPr>
          <w:trHeight w:val="283"/>
        </w:trPr>
        <w:tc>
          <w:tcPr>
            <w:tcW w:w="566" w:type="dxa"/>
          </w:tcPr>
          <w:p w14:paraId="56DFBADE" w14:textId="77777777" w:rsidR="002F4F4C" w:rsidRPr="006F6893" w:rsidRDefault="002F4F4C" w:rsidP="002F4F4C">
            <w:pPr>
              <w:pStyle w:val="af1"/>
              <w:numPr>
                <w:ilvl w:val="0"/>
                <w:numId w:val="43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0C6AA" w14:textId="609A9DF4" w:rsidR="002F4F4C" w:rsidRPr="00DD3900" w:rsidRDefault="002F4F4C" w:rsidP="002F4F4C">
            <w:pPr>
              <w:tabs>
                <w:tab w:val="left" w:pos="5402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DD390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Картриджи к принтерам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737A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256CC" w14:textId="2863574E" w:rsidR="002F4F4C" w:rsidRPr="006F6893" w:rsidRDefault="002F4F4C" w:rsidP="002F4F4C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шт.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34E8D7A8" w14:textId="77777777" w:rsidR="002F4F4C" w:rsidRDefault="002F4F4C" w:rsidP="002F4F4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3A61222" w14:textId="77777777" w:rsidR="002F4F4C" w:rsidRPr="006F6893" w:rsidRDefault="002F4F4C" w:rsidP="002F4F4C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2F4F4C" w:rsidRPr="00A661A5" w14:paraId="7DB9E9F1" w14:textId="77777777" w:rsidTr="002F4F4C">
        <w:trPr>
          <w:trHeight w:val="283"/>
        </w:trPr>
        <w:tc>
          <w:tcPr>
            <w:tcW w:w="566" w:type="dxa"/>
          </w:tcPr>
          <w:p w14:paraId="638DE14B" w14:textId="77777777" w:rsidR="002F4F4C" w:rsidRPr="006F6893" w:rsidRDefault="002F4F4C" w:rsidP="002F4F4C">
            <w:pPr>
              <w:pStyle w:val="af1"/>
              <w:numPr>
                <w:ilvl w:val="0"/>
                <w:numId w:val="43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8E4CB" w14:textId="26AA7102" w:rsidR="002F4F4C" w:rsidRPr="00DD3900" w:rsidRDefault="002F4F4C" w:rsidP="002F4F4C">
            <w:pPr>
              <w:tabs>
                <w:tab w:val="left" w:pos="5402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DD390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Картриджи к принтерам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728A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24D3" w14:textId="061913A5" w:rsidR="002F4F4C" w:rsidRPr="006F6893" w:rsidRDefault="002F4F4C" w:rsidP="002F4F4C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шт.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58178DC4" w14:textId="77777777" w:rsidR="002F4F4C" w:rsidRDefault="002F4F4C" w:rsidP="002F4F4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1AA66D40" w14:textId="77777777" w:rsidR="002F4F4C" w:rsidRPr="006F6893" w:rsidRDefault="002F4F4C" w:rsidP="002F4F4C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2F4F4C" w:rsidRPr="00A661A5" w14:paraId="0D0A9A57" w14:textId="77777777" w:rsidTr="002F4F4C">
        <w:trPr>
          <w:trHeight w:val="283"/>
        </w:trPr>
        <w:tc>
          <w:tcPr>
            <w:tcW w:w="566" w:type="dxa"/>
          </w:tcPr>
          <w:p w14:paraId="3F9D846B" w14:textId="77777777" w:rsidR="002F4F4C" w:rsidRPr="006F6893" w:rsidRDefault="002F4F4C" w:rsidP="002F4F4C">
            <w:pPr>
              <w:pStyle w:val="af1"/>
              <w:numPr>
                <w:ilvl w:val="0"/>
                <w:numId w:val="43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126C5" w14:textId="77777777" w:rsidR="002F4F4C" w:rsidRDefault="002F4F4C" w:rsidP="002F4F4C">
            <w:pPr>
              <w:tabs>
                <w:tab w:val="left" w:pos="5402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Картридж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желтым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тонером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  <w:p w14:paraId="18EDC5B4" w14:textId="21A24080" w:rsidR="002F4F4C" w:rsidRPr="00DD3900" w:rsidRDefault="002F4F4C" w:rsidP="002F4F4C">
            <w:pPr>
              <w:tabs>
                <w:tab w:val="left" w:pos="5402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1. L6270 Epson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2. Canon 7110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3.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HРdesignjet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z 5600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4. Canon TM 340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65325" w14:textId="5F9D61B5" w:rsidR="002F4F4C" w:rsidRPr="006F6893" w:rsidRDefault="002F4F4C" w:rsidP="002F4F4C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шт.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77709A97" w14:textId="77777777" w:rsidR="002F4F4C" w:rsidRDefault="002F4F4C" w:rsidP="002F4F4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5E77F47" w14:textId="77777777" w:rsidR="002F4F4C" w:rsidRPr="006F6893" w:rsidRDefault="002F4F4C" w:rsidP="002F4F4C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2F4F4C" w:rsidRPr="00A661A5" w14:paraId="7A5DA771" w14:textId="77777777" w:rsidTr="002F4F4C">
        <w:trPr>
          <w:trHeight w:val="283"/>
        </w:trPr>
        <w:tc>
          <w:tcPr>
            <w:tcW w:w="566" w:type="dxa"/>
          </w:tcPr>
          <w:p w14:paraId="654CA316" w14:textId="77777777" w:rsidR="002F4F4C" w:rsidRPr="006F6893" w:rsidRDefault="002F4F4C" w:rsidP="002F4F4C">
            <w:pPr>
              <w:pStyle w:val="af1"/>
              <w:numPr>
                <w:ilvl w:val="0"/>
                <w:numId w:val="43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47483" w14:textId="77777777" w:rsidR="002F4F4C" w:rsidRDefault="002F4F4C" w:rsidP="002F4F4C">
            <w:pPr>
              <w:tabs>
                <w:tab w:val="left" w:pos="5402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2F4F4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Картридж с малиновым тонером </w:t>
            </w:r>
          </w:p>
          <w:p w14:paraId="481964EC" w14:textId="304543BD" w:rsidR="002F4F4C" w:rsidRPr="00DD3900" w:rsidRDefault="002F4F4C" w:rsidP="002F4F4C">
            <w:pPr>
              <w:tabs>
                <w:tab w:val="left" w:pos="5402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731A3C">
              <w:rPr>
                <w:rFonts w:ascii="Arial" w:hAnsi="Arial" w:cs="Arial"/>
                <w:color w:val="000000"/>
                <w:sz w:val="18"/>
                <w:szCs w:val="18"/>
              </w:rPr>
              <w:t xml:space="preserve">1.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L</w:t>
            </w:r>
            <w:r w:rsidRPr="00731A3C">
              <w:rPr>
                <w:rFonts w:ascii="Arial" w:hAnsi="Arial" w:cs="Arial"/>
                <w:color w:val="000000"/>
                <w:sz w:val="18"/>
                <w:szCs w:val="18"/>
              </w:rPr>
              <w:t xml:space="preserve">6270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Epson</w:t>
            </w:r>
            <w:r w:rsidRPr="00731A3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1A3C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2.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Canon 7110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3.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HРdesignjet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z 5600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4. Canon TM 340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19B16" w14:textId="33BA565D" w:rsidR="002F4F4C" w:rsidRPr="006F6893" w:rsidRDefault="002F4F4C" w:rsidP="002F4F4C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шт.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1CE75D4E" w14:textId="77777777" w:rsidR="002F4F4C" w:rsidRDefault="002F4F4C" w:rsidP="002F4F4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72F349A8" w14:textId="77777777" w:rsidR="002F4F4C" w:rsidRPr="006F6893" w:rsidRDefault="002F4F4C" w:rsidP="002F4F4C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2F4F4C" w:rsidRPr="00A661A5" w14:paraId="71960F67" w14:textId="77777777" w:rsidTr="002F4F4C">
        <w:trPr>
          <w:trHeight w:val="283"/>
        </w:trPr>
        <w:tc>
          <w:tcPr>
            <w:tcW w:w="566" w:type="dxa"/>
          </w:tcPr>
          <w:p w14:paraId="74A79E47" w14:textId="77777777" w:rsidR="002F4F4C" w:rsidRPr="006F6893" w:rsidRDefault="002F4F4C" w:rsidP="002F4F4C">
            <w:pPr>
              <w:pStyle w:val="af1"/>
              <w:numPr>
                <w:ilvl w:val="0"/>
                <w:numId w:val="43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3F57B" w14:textId="77777777" w:rsidR="002F4F4C" w:rsidRDefault="002F4F4C" w:rsidP="002F4F4C">
            <w:pPr>
              <w:tabs>
                <w:tab w:val="left" w:pos="5402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2F4F4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Картридж с голубым тонером  </w:t>
            </w:r>
          </w:p>
          <w:p w14:paraId="5D7000B4" w14:textId="22C55754" w:rsidR="002F4F4C" w:rsidRPr="00DD3900" w:rsidRDefault="002F4F4C" w:rsidP="002F4F4C">
            <w:pPr>
              <w:tabs>
                <w:tab w:val="left" w:pos="5402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731A3C">
              <w:rPr>
                <w:rFonts w:ascii="Arial" w:hAnsi="Arial" w:cs="Arial"/>
                <w:color w:val="000000"/>
                <w:sz w:val="18"/>
                <w:szCs w:val="18"/>
              </w:rPr>
              <w:t xml:space="preserve">1.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L</w:t>
            </w:r>
            <w:r w:rsidRPr="00731A3C">
              <w:rPr>
                <w:rFonts w:ascii="Arial" w:hAnsi="Arial" w:cs="Arial"/>
                <w:color w:val="000000"/>
                <w:sz w:val="18"/>
                <w:szCs w:val="18"/>
              </w:rPr>
              <w:t xml:space="preserve">6270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Epson</w:t>
            </w:r>
            <w:r w:rsidRPr="00731A3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1A3C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2.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Canon 7110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3.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HРdesignjet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z 5600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4. Canon TM 340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7DD6C" w14:textId="0E90000F" w:rsidR="002F4F4C" w:rsidRPr="006F6893" w:rsidRDefault="002F4F4C" w:rsidP="002F4F4C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шт.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70563E84" w14:textId="77777777" w:rsidR="002F4F4C" w:rsidRDefault="002F4F4C" w:rsidP="002F4F4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7A93654" w14:textId="77777777" w:rsidR="002F4F4C" w:rsidRPr="006F6893" w:rsidRDefault="002F4F4C" w:rsidP="002F4F4C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2F4F4C" w:rsidRPr="00A661A5" w14:paraId="097380E2" w14:textId="77777777" w:rsidTr="002F4F4C">
        <w:trPr>
          <w:trHeight w:val="283"/>
        </w:trPr>
        <w:tc>
          <w:tcPr>
            <w:tcW w:w="566" w:type="dxa"/>
          </w:tcPr>
          <w:p w14:paraId="01E0A80F" w14:textId="77777777" w:rsidR="002F4F4C" w:rsidRPr="006F6893" w:rsidRDefault="002F4F4C" w:rsidP="002F4F4C">
            <w:pPr>
              <w:pStyle w:val="af1"/>
              <w:numPr>
                <w:ilvl w:val="0"/>
                <w:numId w:val="43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4691D" w14:textId="77777777" w:rsidR="002F4F4C" w:rsidRDefault="002F4F4C" w:rsidP="002F4F4C">
            <w:pPr>
              <w:tabs>
                <w:tab w:val="left" w:pos="5402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2F4F4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Картридж с черным тонером </w:t>
            </w:r>
          </w:p>
          <w:p w14:paraId="229BECC4" w14:textId="2BE78920" w:rsidR="002F4F4C" w:rsidRPr="00DD3900" w:rsidRDefault="002F4F4C" w:rsidP="002F4F4C">
            <w:pPr>
              <w:tabs>
                <w:tab w:val="left" w:pos="5402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731A3C">
              <w:rPr>
                <w:rFonts w:ascii="Arial" w:hAnsi="Arial" w:cs="Arial"/>
                <w:color w:val="000000"/>
                <w:sz w:val="18"/>
                <w:szCs w:val="18"/>
              </w:rPr>
              <w:t xml:space="preserve">1.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L</w:t>
            </w:r>
            <w:r w:rsidRPr="00731A3C">
              <w:rPr>
                <w:rFonts w:ascii="Arial" w:hAnsi="Arial" w:cs="Arial"/>
                <w:color w:val="000000"/>
                <w:sz w:val="18"/>
                <w:szCs w:val="18"/>
              </w:rPr>
              <w:t xml:space="preserve">6270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Epson</w:t>
            </w:r>
            <w:r w:rsidRPr="00731A3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1A3C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2.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Canon 7110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3.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HРdesignjet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z 5600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4. Canon TM 340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6E037" w14:textId="455F03DC" w:rsidR="002F4F4C" w:rsidRPr="006F6893" w:rsidRDefault="002F4F4C" w:rsidP="002F4F4C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шт.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186473A0" w14:textId="77777777" w:rsidR="002F4F4C" w:rsidRDefault="002F4F4C" w:rsidP="002F4F4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0B48C34" w14:textId="77777777" w:rsidR="002F4F4C" w:rsidRPr="006F6893" w:rsidRDefault="002F4F4C" w:rsidP="002F4F4C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2F4F4C" w:rsidRPr="00A661A5" w14:paraId="7C137940" w14:textId="77777777" w:rsidTr="002F4F4C">
        <w:trPr>
          <w:trHeight w:val="283"/>
        </w:trPr>
        <w:tc>
          <w:tcPr>
            <w:tcW w:w="566" w:type="dxa"/>
          </w:tcPr>
          <w:p w14:paraId="4C030AD1" w14:textId="77777777" w:rsidR="002F4F4C" w:rsidRPr="006F6893" w:rsidRDefault="002F4F4C" w:rsidP="002F4F4C">
            <w:pPr>
              <w:pStyle w:val="af1"/>
              <w:numPr>
                <w:ilvl w:val="0"/>
                <w:numId w:val="43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65907" w14:textId="77777777" w:rsidR="002F4F4C" w:rsidRDefault="002F4F4C" w:rsidP="002F4F4C">
            <w:pPr>
              <w:tabs>
                <w:tab w:val="left" w:pos="5402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DD390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Картридж с черным тонером для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Canon</w:t>
            </w:r>
            <w:r w:rsidRPr="00DD3900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2202</w:t>
            </w:r>
          </w:p>
          <w:p w14:paraId="2BC2CBAB" w14:textId="7A5A95EB" w:rsidR="002F4F4C" w:rsidRPr="00DD3900" w:rsidRDefault="002F4F4C" w:rsidP="002F4F4C">
            <w:pPr>
              <w:tabs>
                <w:tab w:val="left" w:pos="5402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731A3C">
              <w:rPr>
                <w:rFonts w:ascii="Arial" w:hAnsi="Arial" w:cs="Arial"/>
                <w:color w:val="000000"/>
                <w:sz w:val="18"/>
                <w:szCs w:val="18"/>
              </w:rPr>
              <w:t xml:space="preserve">1.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L</w:t>
            </w:r>
            <w:r w:rsidRPr="00731A3C">
              <w:rPr>
                <w:rFonts w:ascii="Arial" w:hAnsi="Arial" w:cs="Arial"/>
                <w:color w:val="000000"/>
                <w:sz w:val="18"/>
                <w:szCs w:val="18"/>
              </w:rPr>
              <w:t xml:space="preserve">6270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Epson</w:t>
            </w:r>
            <w:r w:rsidRPr="00731A3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31A3C"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2.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Canon 7110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 xml:space="preserve">3.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HРdesignjet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z 5600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  <w:t>4. Canon TM 340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C2D7E" w14:textId="6923E28A" w:rsidR="002F4F4C" w:rsidRPr="006F6893" w:rsidRDefault="002F4F4C" w:rsidP="002F4F4C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шт.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4D3A3AD3" w14:textId="77777777" w:rsidR="002F4F4C" w:rsidRDefault="002F4F4C" w:rsidP="002F4F4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4DEF9AD3" w14:textId="77777777" w:rsidR="002F4F4C" w:rsidRPr="006F6893" w:rsidRDefault="002F4F4C" w:rsidP="002F4F4C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2F4F4C" w:rsidRPr="00A661A5" w14:paraId="70C7BB6D" w14:textId="77777777" w:rsidTr="002F4F4C">
        <w:trPr>
          <w:trHeight w:val="283"/>
        </w:trPr>
        <w:tc>
          <w:tcPr>
            <w:tcW w:w="566" w:type="dxa"/>
          </w:tcPr>
          <w:p w14:paraId="094D845A" w14:textId="77777777" w:rsidR="002F4F4C" w:rsidRPr="006F6893" w:rsidRDefault="002F4F4C" w:rsidP="002F4F4C">
            <w:pPr>
              <w:pStyle w:val="af1"/>
              <w:numPr>
                <w:ilvl w:val="0"/>
                <w:numId w:val="43"/>
              </w:numPr>
              <w:tabs>
                <w:tab w:val="left" w:pos="5402"/>
              </w:tabs>
              <w:contextualSpacing/>
              <w:rPr>
                <w:sz w:val="22"/>
                <w:szCs w:val="22"/>
                <w:lang w:val="ru-RU"/>
              </w:rPr>
            </w:pPr>
          </w:p>
        </w:tc>
        <w:tc>
          <w:tcPr>
            <w:tcW w:w="4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F5C74" w14:textId="77777777" w:rsidR="002F4F4C" w:rsidRDefault="002F4F4C" w:rsidP="002F4F4C">
            <w:pPr>
              <w:tabs>
                <w:tab w:val="left" w:pos="5402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2F4F4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>Головка для принтера</w:t>
            </w:r>
          </w:p>
          <w:p w14:paraId="7DDB207F" w14:textId="69854E07" w:rsidR="002F4F4C" w:rsidRPr="00DD3900" w:rsidRDefault="002F4F4C" w:rsidP="002F4F4C">
            <w:pPr>
              <w:tabs>
                <w:tab w:val="left" w:pos="5402"/>
              </w:tabs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</w:pPr>
            <w:r w:rsidRPr="002F4F4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HPdesignjet</w:t>
            </w:r>
            <w:proofErr w:type="spellEnd"/>
            <w:r w:rsidRPr="002F4F4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z</w:t>
            </w:r>
            <w:r w:rsidRPr="002F4F4C">
              <w:rPr>
                <w:rFonts w:ascii="Arial" w:hAnsi="Arial" w:cs="Arial"/>
                <w:color w:val="000000"/>
                <w:sz w:val="18"/>
                <w:szCs w:val="18"/>
                <w:lang w:val="ru-RU"/>
              </w:rPr>
              <w:t xml:space="preserve"> 5600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AA3FE" w14:textId="20B6BD3F" w:rsidR="002F4F4C" w:rsidRPr="006F6893" w:rsidRDefault="002F4F4C" w:rsidP="002F4F4C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шт.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</w:tcBorders>
          </w:tcPr>
          <w:p w14:paraId="2DF22ADB" w14:textId="77777777" w:rsidR="002F4F4C" w:rsidRDefault="002F4F4C" w:rsidP="002F4F4C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E62D665" w14:textId="77777777" w:rsidR="002F4F4C" w:rsidRPr="006F6893" w:rsidRDefault="002F4F4C" w:rsidP="002F4F4C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</w:tr>
      <w:tr w:rsidR="002F4F4C" w:rsidRPr="006F6893" w14:paraId="51FA05E4" w14:textId="77777777" w:rsidTr="002F4F4C">
        <w:trPr>
          <w:trHeight w:val="319"/>
        </w:trPr>
        <w:tc>
          <w:tcPr>
            <w:tcW w:w="4673" w:type="dxa"/>
            <w:gridSpan w:val="2"/>
            <w:shd w:val="clear" w:color="auto" w:fill="F2F2F2" w:themeFill="background1" w:themeFillShade="F2"/>
          </w:tcPr>
          <w:p w14:paraId="44499690" w14:textId="77777777" w:rsidR="002F4F4C" w:rsidRPr="009E19D0" w:rsidRDefault="002F4F4C" w:rsidP="002F4F4C">
            <w:pPr>
              <w:tabs>
                <w:tab w:val="left" w:pos="5402"/>
              </w:tabs>
              <w:jc w:val="right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ru-RU" w:eastAsia="ru-RU"/>
              </w:rPr>
            </w:pPr>
            <w:r w:rsidRPr="009E19D0">
              <w:rPr>
                <w:rFonts w:ascii="Times New Roman" w:hAnsi="Times New Roman" w:cs="Times New Roman"/>
                <w:b/>
                <w:color w:val="000000"/>
                <w:szCs w:val="22"/>
                <w:lang w:val="ru-RU" w:eastAsia="ru-RU"/>
              </w:rPr>
              <w:t>Итого:</w:t>
            </w:r>
          </w:p>
        </w:tc>
        <w:tc>
          <w:tcPr>
            <w:tcW w:w="9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1E841" w14:textId="27E937AA" w:rsidR="002F4F4C" w:rsidRPr="006F6893" w:rsidRDefault="002F4F4C" w:rsidP="002F4F4C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7EC90" w14:textId="1DF700DF" w:rsidR="002F4F4C" w:rsidRPr="006F6893" w:rsidRDefault="002F4F4C" w:rsidP="002F4F4C">
            <w:pPr>
              <w:jc w:val="center"/>
              <w:rPr>
                <w:color w:val="000000"/>
                <w:sz w:val="22"/>
                <w:szCs w:val="22"/>
                <w:lang w:val="ru-RU" w:eastAsia="ru-RU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9B402F" w14:textId="77777777" w:rsidR="002F4F4C" w:rsidRDefault="002F4F4C" w:rsidP="002F4F4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7EE1E269" w14:textId="77777777" w:rsidR="00DD3900" w:rsidRDefault="00DD3900" w:rsidP="00A3027A">
      <w:pPr>
        <w:jc w:val="both"/>
        <w:rPr>
          <w:bCs/>
          <w:lang w:val="ru-RU"/>
        </w:rPr>
      </w:pPr>
    </w:p>
    <w:p w14:paraId="5D8A18FE" w14:textId="77777777" w:rsidR="002F4F4C" w:rsidRDefault="002F4F4C" w:rsidP="002F4F4C">
      <w:pPr>
        <w:jc w:val="both"/>
        <w:rPr>
          <w:bCs/>
          <w:lang w:val="ru-RU"/>
        </w:rPr>
      </w:pPr>
    </w:p>
    <w:p w14:paraId="15EDA650" w14:textId="77777777" w:rsidR="002F4F4C" w:rsidRDefault="002F4F4C" w:rsidP="002F4F4C">
      <w:pPr>
        <w:jc w:val="both"/>
        <w:rPr>
          <w:bCs/>
          <w:lang w:val="ru-RU"/>
        </w:rPr>
      </w:pPr>
      <w:r>
        <w:rPr>
          <w:bCs/>
          <w:lang w:val="ru-RU"/>
        </w:rPr>
        <w:t xml:space="preserve">* Покупатель будет приобретать товары по заявке в течении 2025 года, </w:t>
      </w:r>
    </w:p>
    <w:p w14:paraId="5911FCF7" w14:textId="77777777" w:rsidR="002F4F4C" w:rsidRDefault="002F4F4C" w:rsidP="002F4F4C">
      <w:pPr>
        <w:jc w:val="both"/>
        <w:rPr>
          <w:bCs/>
          <w:lang w:val="ru-RU"/>
        </w:rPr>
      </w:pPr>
      <w:r>
        <w:rPr>
          <w:bCs/>
          <w:lang w:val="ru-RU"/>
        </w:rPr>
        <w:t>Контракт может быть продлен если стороны единогласно согласны.</w:t>
      </w:r>
    </w:p>
    <w:p w14:paraId="22226886" w14:textId="77777777" w:rsidR="002F4F4C" w:rsidRDefault="002F4F4C" w:rsidP="002F4F4C">
      <w:pPr>
        <w:jc w:val="both"/>
        <w:rPr>
          <w:bCs/>
          <w:lang w:val="ru-RU"/>
        </w:rPr>
      </w:pPr>
    </w:p>
    <w:p w14:paraId="2723F3C8" w14:textId="77777777" w:rsidR="00501892" w:rsidRPr="003A1D3F" w:rsidRDefault="00501892" w:rsidP="00A3027A">
      <w:pPr>
        <w:jc w:val="both"/>
        <w:rPr>
          <w:bCs/>
          <w:lang w:val="ru-RU"/>
        </w:rPr>
      </w:pPr>
      <w:r w:rsidRPr="003A1D3F">
        <w:rPr>
          <w:bCs/>
          <w:lang w:val="ru-RU"/>
        </w:rPr>
        <w:t>{Примечание: В случае расхождения между ценой за единицу товара и общей суммы за товары, определяющей будет цена за единицу товара}</w:t>
      </w:r>
    </w:p>
    <w:p w14:paraId="294C1381" w14:textId="77777777" w:rsidR="00501892" w:rsidRPr="003A1D3F" w:rsidRDefault="00501892" w:rsidP="00A3027A">
      <w:pPr>
        <w:ind w:left="426" w:firstLine="294"/>
        <w:jc w:val="both"/>
        <w:rPr>
          <w:lang w:val="ru-RU"/>
        </w:rPr>
      </w:pPr>
    </w:p>
    <w:p w14:paraId="6694F927" w14:textId="77777777" w:rsidR="00293B69" w:rsidRPr="003A1D3F" w:rsidRDefault="00A3027A" w:rsidP="00293B69">
      <w:pPr>
        <w:pStyle w:val="af1"/>
        <w:ind w:left="0"/>
        <w:jc w:val="both"/>
        <w:rPr>
          <w:lang w:val="ru-RU"/>
        </w:rPr>
      </w:pPr>
      <w:r w:rsidRPr="003A1D3F">
        <w:rPr>
          <w:b/>
          <w:lang w:val="ru-RU"/>
        </w:rPr>
        <w:t xml:space="preserve">2. </w:t>
      </w:r>
      <w:r w:rsidR="00F541DB" w:rsidRPr="003A1D3F">
        <w:rPr>
          <w:b/>
          <w:lang w:val="ru-RU"/>
        </w:rPr>
        <w:tab/>
      </w:r>
      <w:r w:rsidR="00797792" w:rsidRPr="003A1D3F">
        <w:rPr>
          <w:b/>
          <w:u w:val="single"/>
          <w:lang w:val="ru-RU"/>
        </w:rPr>
        <w:t>Фиксированная цена</w:t>
      </w:r>
      <w:r w:rsidR="00501892" w:rsidRPr="003A1D3F">
        <w:rPr>
          <w:u w:val="single"/>
          <w:lang w:val="ru-RU"/>
        </w:rPr>
        <w:t>:</w:t>
      </w:r>
      <w:r w:rsidR="00797792" w:rsidRPr="003A1D3F">
        <w:rPr>
          <w:b/>
          <w:lang w:val="ru-RU"/>
        </w:rPr>
        <w:t xml:space="preserve"> </w:t>
      </w:r>
      <w:r w:rsidR="00797792" w:rsidRPr="003A1D3F">
        <w:rPr>
          <w:lang w:val="ru-RU"/>
        </w:rPr>
        <w:t xml:space="preserve">Вышеуказанные цены являются твердыми и фиксированными и не подлежат каким-либо корректировкам в ходе выполнения </w:t>
      </w:r>
      <w:r w:rsidR="004670F6" w:rsidRPr="003A1D3F">
        <w:rPr>
          <w:lang w:val="ru-RU"/>
        </w:rPr>
        <w:t>Соглашения</w:t>
      </w:r>
      <w:r w:rsidR="00797792" w:rsidRPr="003A1D3F">
        <w:rPr>
          <w:lang w:val="ru-RU"/>
        </w:rPr>
        <w:t xml:space="preserve">. </w:t>
      </w:r>
    </w:p>
    <w:p w14:paraId="7C273D55" w14:textId="77777777" w:rsidR="000F5F2D" w:rsidRPr="003A1D3F" w:rsidRDefault="000F5F2D" w:rsidP="00510961">
      <w:pPr>
        <w:jc w:val="both"/>
        <w:rPr>
          <w:lang w:val="ru-RU"/>
        </w:rPr>
      </w:pPr>
    </w:p>
    <w:p w14:paraId="0868E2DD" w14:textId="77777777" w:rsidR="00821133" w:rsidRPr="003A1D3F" w:rsidRDefault="00501892" w:rsidP="00F541DB">
      <w:pPr>
        <w:jc w:val="both"/>
        <w:rPr>
          <w:bCs/>
          <w:lang w:val="ru-RU"/>
        </w:rPr>
      </w:pPr>
      <w:r w:rsidRPr="003A1D3F">
        <w:rPr>
          <w:b/>
          <w:bCs/>
          <w:lang w:val="ru-RU"/>
        </w:rPr>
        <w:lastRenderedPageBreak/>
        <w:t>3.</w:t>
      </w:r>
      <w:r w:rsidR="00A3027A" w:rsidRPr="003A1D3F">
        <w:rPr>
          <w:bCs/>
          <w:lang w:val="ru-RU"/>
        </w:rPr>
        <w:t xml:space="preserve"> </w:t>
      </w:r>
      <w:r w:rsidR="00F541DB" w:rsidRPr="003A1D3F">
        <w:rPr>
          <w:bCs/>
          <w:lang w:val="ru-RU"/>
        </w:rPr>
        <w:tab/>
      </w:r>
      <w:r w:rsidR="00D46423" w:rsidRPr="003A1D3F">
        <w:rPr>
          <w:bCs/>
          <w:lang w:val="ru-RU"/>
        </w:rPr>
        <w:t xml:space="preserve">Покупатель сохраняет за собой право при завершении </w:t>
      </w:r>
      <w:r w:rsidR="004670F6" w:rsidRPr="003A1D3F">
        <w:rPr>
          <w:bCs/>
          <w:lang w:val="ru-RU"/>
        </w:rPr>
        <w:t>Соглашения</w:t>
      </w:r>
      <w:r w:rsidR="00D46423" w:rsidRPr="003A1D3F">
        <w:rPr>
          <w:bCs/>
          <w:lang w:val="ru-RU"/>
        </w:rPr>
        <w:t xml:space="preserve"> увеличить или уменьшить </w:t>
      </w:r>
      <w:r w:rsidR="00815979" w:rsidRPr="003A1D3F">
        <w:rPr>
          <w:bCs/>
          <w:lang w:val="ru-RU"/>
        </w:rPr>
        <w:t xml:space="preserve">до </w:t>
      </w:r>
      <w:r w:rsidR="00D46423" w:rsidRPr="003A1D3F">
        <w:rPr>
          <w:bCs/>
          <w:lang w:val="ru-RU"/>
        </w:rPr>
        <w:t>15% первоначально определенн</w:t>
      </w:r>
      <w:r w:rsidR="00815979" w:rsidRPr="003A1D3F">
        <w:rPr>
          <w:bCs/>
          <w:lang w:val="ru-RU"/>
        </w:rPr>
        <w:t xml:space="preserve">ое количество </w:t>
      </w:r>
      <w:r w:rsidR="00D46423" w:rsidRPr="003A1D3F">
        <w:rPr>
          <w:bCs/>
          <w:lang w:val="ru-RU"/>
        </w:rPr>
        <w:t xml:space="preserve">товаров и услуг без изменения единичных </w:t>
      </w:r>
      <w:r w:rsidR="00815979" w:rsidRPr="003A1D3F">
        <w:rPr>
          <w:bCs/>
          <w:lang w:val="ru-RU"/>
        </w:rPr>
        <w:t>рас</w:t>
      </w:r>
      <w:r w:rsidR="00D46423" w:rsidRPr="003A1D3F">
        <w:rPr>
          <w:bCs/>
          <w:lang w:val="ru-RU"/>
        </w:rPr>
        <w:t>цен</w:t>
      </w:r>
      <w:r w:rsidR="00815979" w:rsidRPr="003A1D3F">
        <w:rPr>
          <w:bCs/>
          <w:lang w:val="ru-RU"/>
        </w:rPr>
        <w:t>ок</w:t>
      </w:r>
      <w:r w:rsidR="00D46423" w:rsidRPr="003A1D3F">
        <w:rPr>
          <w:bCs/>
          <w:lang w:val="ru-RU"/>
        </w:rPr>
        <w:t xml:space="preserve"> и </w:t>
      </w:r>
      <w:r w:rsidR="00F541DB" w:rsidRPr="003A1D3F">
        <w:rPr>
          <w:bCs/>
          <w:lang w:val="ru-RU"/>
        </w:rPr>
        <w:t>иных условий,</w:t>
      </w:r>
      <w:r w:rsidR="00D46423" w:rsidRPr="003A1D3F">
        <w:rPr>
          <w:bCs/>
          <w:lang w:val="ru-RU"/>
        </w:rPr>
        <w:t xml:space="preserve"> и сроков </w:t>
      </w:r>
      <w:r w:rsidR="004670F6" w:rsidRPr="003A1D3F">
        <w:rPr>
          <w:bCs/>
          <w:lang w:val="ru-RU"/>
        </w:rPr>
        <w:t>Соглашения</w:t>
      </w:r>
      <w:r w:rsidR="00D46423" w:rsidRPr="003A1D3F">
        <w:rPr>
          <w:bCs/>
          <w:lang w:val="ru-RU"/>
        </w:rPr>
        <w:t xml:space="preserve">. </w:t>
      </w:r>
      <w:r w:rsidR="00821133" w:rsidRPr="003A1D3F">
        <w:rPr>
          <w:lang w:val="ru-RU"/>
        </w:rPr>
        <w:tab/>
      </w:r>
      <w:r w:rsidR="00821133" w:rsidRPr="003A1D3F">
        <w:rPr>
          <w:lang w:val="ru-RU"/>
        </w:rPr>
        <w:tab/>
      </w:r>
    </w:p>
    <w:p w14:paraId="3AD3EADD" w14:textId="77777777" w:rsidR="000F5F2D" w:rsidRPr="003A1D3F" w:rsidRDefault="000F5F2D" w:rsidP="00510961">
      <w:pPr>
        <w:jc w:val="both"/>
        <w:rPr>
          <w:bCs/>
          <w:lang w:val="ru-RU"/>
        </w:rPr>
      </w:pPr>
    </w:p>
    <w:p w14:paraId="6EE5EB10" w14:textId="654F67D4" w:rsidR="00797792" w:rsidRPr="003A1D3F" w:rsidRDefault="00501892" w:rsidP="00510961">
      <w:pPr>
        <w:jc w:val="both"/>
        <w:rPr>
          <w:lang w:val="ru-RU"/>
        </w:rPr>
      </w:pPr>
      <w:r w:rsidRPr="003A1D3F">
        <w:rPr>
          <w:b/>
          <w:lang w:val="ru-RU"/>
        </w:rPr>
        <w:t>4</w:t>
      </w:r>
      <w:r w:rsidR="00797792" w:rsidRPr="003A1D3F">
        <w:rPr>
          <w:b/>
          <w:lang w:val="ru-RU"/>
        </w:rPr>
        <w:t>.</w:t>
      </w:r>
      <w:r w:rsidR="00A3027A" w:rsidRPr="003A1D3F">
        <w:rPr>
          <w:b/>
          <w:lang w:val="ru-RU"/>
        </w:rPr>
        <w:t xml:space="preserve"> </w:t>
      </w:r>
      <w:r w:rsidR="00F541DB" w:rsidRPr="003A1D3F">
        <w:rPr>
          <w:b/>
          <w:lang w:val="ru-RU"/>
        </w:rPr>
        <w:tab/>
      </w:r>
      <w:r w:rsidR="00797792" w:rsidRPr="003A1D3F">
        <w:rPr>
          <w:b/>
          <w:u w:val="single"/>
          <w:lang w:val="ru-RU"/>
        </w:rPr>
        <w:t>График и условия поставки</w:t>
      </w:r>
      <w:r w:rsidR="00797792" w:rsidRPr="003A1D3F">
        <w:rPr>
          <w:u w:val="single"/>
          <w:lang w:val="ru-RU"/>
        </w:rPr>
        <w:t>:</w:t>
      </w:r>
      <w:r w:rsidR="00797792" w:rsidRPr="003A1D3F">
        <w:rPr>
          <w:lang w:val="ru-RU"/>
        </w:rPr>
        <w:t xml:space="preserve"> </w:t>
      </w:r>
      <w:r w:rsidR="00F541DB" w:rsidRPr="003A1D3F">
        <w:rPr>
          <w:lang w:val="ru-RU"/>
        </w:rPr>
        <w:t>Д</w:t>
      </w:r>
      <w:r w:rsidR="00797792" w:rsidRPr="003A1D3F">
        <w:rPr>
          <w:lang w:val="ru-RU"/>
        </w:rPr>
        <w:t xml:space="preserve">оставка должна </w:t>
      </w:r>
      <w:r w:rsidR="00F541DB" w:rsidRPr="003A1D3F">
        <w:rPr>
          <w:lang w:val="ru-RU"/>
        </w:rPr>
        <w:t>осуществляться</w:t>
      </w:r>
      <w:r w:rsidR="00720E81">
        <w:rPr>
          <w:lang w:val="ru-RU"/>
        </w:rPr>
        <w:t xml:space="preserve"> в течении трех</w:t>
      </w:r>
      <w:r w:rsidR="00720E81" w:rsidRPr="00720E81">
        <w:rPr>
          <w:lang w:val="ru-RU"/>
        </w:rPr>
        <w:t xml:space="preserve"> рабочих дней с даты получения </w:t>
      </w:r>
      <w:r w:rsidR="00720E81">
        <w:rPr>
          <w:lang w:val="ru-RU"/>
        </w:rPr>
        <w:t xml:space="preserve">заявки </w:t>
      </w:r>
      <w:r w:rsidR="00821133" w:rsidRPr="003A1D3F">
        <w:rPr>
          <w:lang w:val="ru-RU"/>
        </w:rPr>
        <w:t>по адресу Кыргызская Республика, г.</w:t>
      </w:r>
      <w:r w:rsidR="00F541DB" w:rsidRPr="003A1D3F">
        <w:rPr>
          <w:lang w:val="ru-RU"/>
        </w:rPr>
        <w:t xml:space="preserve"> </w:t>
      </w:r>
      <w:r w:rsidR="00821133" w:rsidRPr="003A1D3F">
        <w:rPr>
          <w:lang w:val="ru-RU"/>
        </w:rPr>
        <w:t xml:space="preserve">Бишкек, ул. </w:t>
      </w:r>
      <w:proofErr w:type="spellStart"/>
      <w:r w:rsidR="00C73A60">
        <w:rPr>
          <w:lang w:val="ru-RU"/>
        </w:rPr>
        <w:t>Токтоналиева</w:t>
      </w:r>
      <w:proofErr w:type="spellEnd"/>
      <w:r w:rsidR="00A8611B">
        <w:rPr>
          <w:lang w:val="ru-RU"/>
        </w:rPr>
        <w:t>,</w:t>
      </w:r>
      <w:r w:rsidR="00821133" w:rsidRPr="003A1D3F">
        <w:rPr>
          <w:lang w:val="ru-RU"/>
        </w:rPr>
        <w:t xml:space="preserve"> </w:t>
      </w:r>
      <w:r w:rsidR="00A8611B">
        <w:rPr>
          <w:lang w:val="ru-RU"/>
        </w:rPr>
        <w:t>4а</w:t>
      </w:r>
      <w:r w:rsidR="00CE1C51">
        <w:rPr>
          <w:lang w:val="ru-RU"/>
        </w:rPr>
        <w:t>.</w:t>
      </w:r>
    </w:p>
    <w:p w14:paraId="0577A94C" w14:textId="77777777" w:rsidR="00797792" w:rsidRPr="003A1D3F" w:rsidRDefault="00797792" w:rsidP="00510961">
      <w:pPr>
        <w:jc w:val="both"/>
        <w:rPr>
          <w:lang w:val="ru-RU"/>
        </w:rPr>
      </w:pPr>
    </w:p>
    <w:p w14:paraId="5AA66C0D" w14:textId="77777777" w:rsidR="00991E47" w:rsidRPr="003A1D3F" w:rsidRDefault="00A3027A" w:rsidP="00510961">
      <w:pPr>
        <w:jc w:val="both"/>
        <w:rPr>
          <w:lang w:val="ru-RU"/>
        </w:rPr>
      </w:pPr>
      <w:r w:rsidRPr="003A1D3F">
        <w:rPr>
          <w:b/>
          <w:lang w:val="ru-RU"/>
        </w:rPr>
        <w:t>5</w:t>
      </w:r>
      <w:r w:rsidR="00797792" w:rsidRPr="003A1D3F">
        <w:rPr>
          <w:b/>
          <w:lang w:val="ru-RU"/>
        </w:rPr>
        <w:t>.</w:t>
      </w:r>
      <w:r w:rsidR="006A2429" w:rsidRPr="003A1D3F">
        <w:rPr>
          <w:b/>
          <w:lang w:val="ru-RU"/>
        </w:rPr>
        <w:t xml:space="preserve"> </w:t>
      </w:r>
      <w:r w:rsidR="00F541DB" w:rsidRPr="003A1D3F">
        <w:rPr>
          <w:b/>
          <w:lang w:val="ru-RU"/>
        </w:rPr>
        <w:tab/>
      </w:r>
      <w:r w:rsidR="00991E47" w:rsidRPr="003A1D3F">
        <w:rPr>
          <w:b/>
          <w:u w:val="single"/>
          <w:lang w:val="ru-RU"/>
        </w:rPr>
        <w:t xml:space="preserve">Применимое право: </w:t>
      </w:r>
      <w:r w:rsidR="004670F6" w:rsidRPr="003A1D3F">
        <w:rPr>
          <w:lang w:val="ru-RU"/>
        </w:rPr>
        <w:t xml:space="preserve">Соглашение </w:t>
      </w:r>
      <w:r w:rsidR="004510DA" w:rsidRPr="003A1D3F">
        <w:rPr>
          <w:lang w:val="ru-RU"/>
        </w:rPr>
        <w:t>должен быть составлен в соответствии</w:t>
      </w:r>
      <w:r w:rsidR="00821133" w:rsidRPr="003A1D3F">
        <w:rPr>
          <w:lang w:val="ru-RU"/>
        </w:rPr>
        <w:t xml:space="preserve"> с законодательством страны Кыргызской Республики</w:t>
      </w:r>
    </w:p>
    <w:p w14:paraId="3D8C0557" w14:textId="77777777" w:rsidR="00991E47" w:rsidRPr="003A1D3F" w:rsidRDefault="00991E47" w:rsidP="00510961">
      <w:pPr>
        <w:jc w:val="both"/>
        <w:rPr>
          <w:b/>
          <w:lang w:val="ru-RU"/>
        </w:rPr>
      </w:pPr>
    </w:p>
    <w:p w14:paraId="38B5CCA3" w14:textId="77777777" w:rsidR="004510DA" w:rsidRPr="003A1D3F" w:rsidRDefault="00A3027A" w:rsidP="00510961">
      <w:pPr>
        <w:jc w:val="both"/>
        <w:rPr>
          <w:lang w:val="ru-RU"/>
        </w:rPr>
      </w:pPr>
      <w:r w:rsidRPr="003A1D3F">
        <w:rPr>
          <w:b/>
          <w:lang w:val="ru-RU"/>
        </w:rPr>
        <w:t>6</w:t>
      </w:r>
      <w:r w:rsidR="00797792" w:rsidRPr="003A1D3F">
        <w:rPr>
          <w:b/>
          <w:lang w:val="ru-RU"/>
        </w:rPr>
        <w:t xml:space="preserve">. </w:t>
      </w:r>
      <w:r w:rsidR="00F541DB" w:rsidRPr="003A1D3F">
        <w:rPr>
          <w:b/>
          <w:lang w:val="ru-RU"/>
        </w:rPr>
        <w:tab/>
      </w:r>
      <w:r w:rsidR="004510DA" w:rsidRPr="003A1D3F">
        <w:rPr>
          <w:b/>
          <w:u w:val="single"/>
          <w:lang w:val="ru-RU"/>
        </w:rPr>
        <w:t xml:space="preserve">Разрешение споров: </w:t>
      </w:r>
      <w:r w:rsidR="004510DA" w:rsidRPr="003A1D3F">
        <w:rPr>
          <w:lang w:val="ru-RU"/>
        </w:rPr>
        <w:t xml:space="preserve">Покупатель и Поставщик должны приложить все усилия при обоюдном разрешении споров или разногласий, возникших при выполнении </w:t>
      </w:r>
      <w:r w:rsidR="004670F6" w:rsidRPr="003A1D3F">
        <w:rPr>
          <w:lang w:val="ru-RU"/>
        </w:rPr>
        <w:t>Соглашения</w:t>
      </w:r>
      <w:r w:rsidR="004510DA" w:rsidRPr="003A1D3F">
        <w:rPr>
          <w:lang w:val="ru-RU"/>
        </w:rPr>
        <w:t>, посредством прямых переговоров. В случае возникновения каких-либо споров или разногласий между Поставщиком и Покупателем, первые должны будут разрешаться в соответствие с процедурами, установленными страной Покупателя.</w:t>
      </w:r>
    </w:p>
    <w:p w14:paraId="31786DB2" w14:textId="77777777" w:rsidR="00797792" w:rsidRPr="003A1D3F" w:rsidRDefault="00797792" w:rsidP="00510961">
      <w:pPr>
        <w:jc w:val="both"/>
        <w:rPr>
          <w:lang w:val="ru-RU"/>
        </w:rPr>
      </w:pPr>
    </w:p>
    <w:p w14:paraId="74150F64" w14:textId="77777777" w:rsidR="00F541DB" w:rsidRPr="003A1D3F" w:rsidRDefault="00A3027A" w:rsidP="00F541DB">
      <w:pPr>
        <w:jc w:val="both"/>
        <w:rPr>
          <w:b/>
          <w:lang w:val="ru-RU"/>
        </w:rPr>
      </w:pPr>
      <w:r w:rsidRPr="003A1D3F">
        <w:rPr>
          <w:b/>
          <w:lang w:val="ru-RU"/>
        </w:rPr>
        <w:t>7</w:t>
      </w:r>
      <w:r w:rsidR="003B7F33" w:rsidRPr="003A1D3F">
        <w:rPr>
          <w:b/>
          <w:lang w:val="ru-RU"/>
        </w:rPr>
        <w:t>.</w:t>
      </w:r>
      <w:r w:rsidRPr="003A1D3F">
        <w:rPr>
          <w:b/>
          <w:lang w:val="ru-RU"/>
        </w:rPr>
        <w:t xml:space="preserve"> </w:t>
      </w:r>
      <w:r w:rsidR="00F541DB" w:rsidRPr="003A1D3F">
        <w:rPr>
          <w:b/>
          <w:lang w:val="ru-RU"/>
        </w:rPr>
        <w:tab/>
      </w:r>
      <w:r w:rsidR="004510DA" w:rsidRPr="003A1D3F">
        <w:rPr>
          <w:b/>
          <w:u w:val="single"/>
          <w:lang w:val="ru-RU"/>
        </w:rPr>
        <w:t>Поставка товаров. Документация:</w:t>
      </w:r>
    </w:p>
    <w:p w14:paraId="66FC6557" w14:textId="77777777" w:rsidR="009E7084" w:rsidRPr="003A1D3F" w:rsidRDefault="00F541DB" w:rsidP="00F541DB">
      <w:pPr>
        <w:jc w:val="both"/>
        <w:rPr>
          <w:lang w:val="ru-RU"/>
        </w:rPr>
      </w:pPr>
      <w:proofErr w:type="spellStart"/>
      <w:r w:rsidRPr="003A1D3F">
        <w:t>i</w:t>
      </w:r>
      <w:proofErr w:type="spellEnd"/>
      <w:r w:rsidRPr="003A1D3F">
        <w:rPr>
          <w:lang w:val="ru-RU"/>
        </w:rPr>
        <w:t>) Инвойс</w:t>
      </w:r>
      <w:r w:rsidR="003B7F33" w:rsidRPr="003A1D3F">
        <w:rPr>
          <w:lang w:val="ru-RU"/>
        </w:rPr>
        <w:t xml:space="preserve"> с указанием Товаров, их наименования, количества, цену за единицу и общую сумму</w:t>
      </w:r>
      <w:r w:rsidRPr="003A1D3F">
        <w:rPr>
          <w:lang w:val="ru-RU"/>
        </w:rPr>
        <w:t xml:space="preserve">. </w:t>
      </w:r>
    </w:p>
    <w:p w14:paraId="7BC897BD" w14:textId="77777777" w:rsidR="009E7084" w:rsidRPr="003A1D3F" w:rsidRDefault="009E7084" w:rsidP="00F541DB">
      <w:pPr>
        <w:jc w:val="both"/>
        <w:rPr>
          <w:lang w:val="ru-RU"/>
        </w:rPr>
      </w:pPr>
      <w:r w:rsidRPr="003A1D3F">
        <w:t>ii</w:t>
      </w:r>
      <w:r w:rsidRPr="003A1D3F">
        <w:rPr>
          <w:lang w:val="ru-RU"/>
        </w:rPr>
        <w:t>) Накладная.</w:t>
      </w:r>
    </w:p>
    <w:p w14:paraId="59722565" w14:textId="324F2EA5" w:rsidR="003B7F33" w:rsidRPr="003A1D3F" w:rsidRDefault="00F541DB" w:rsidP="00F541DB">
      <w:pPr>
        <w:jc w:val="both"/>
        <w:rPr>
          <w:bCs/>
          <w:lang w:val="ru-RU"/>
        </w:rPr>
      </w:pPr>
      <w:r w:rsidRPr="003A1D3F">
        <w:t>ii</w:t>
      </w:r>
      <w:r w:rsidR="009E7084" w:rsidRPr="003A1D3F">
        <w:t>i</w:t>
      </w:r>
      <w:r w:rsidRPr="003A1D3F">
        <w:rPr>
          <w:lang w:val="ru-RU"/>
        </w:rPr>
        <w:t xml:space="preserve">) </w:t>
      </w:r>
      <w:r w:rsidR="002F033A" w:rsidRPr="003A1D3F">
        <w:rPr>
          <w:lang w:val="ru-RU"/>
        </w:rPr>
        <w:t>К</w:t>
      </w:r>
      <w:r w:rsidR="009E7084" w:rsidRPr="003A1D3F">
        <w:rPr>
          <w:lang w:val="ru-RU"/>
        </w:rPr>
        <w:t>опии документов (свидетельство;</w:t>
      </w:r>
      <w:r w:rsidRPr="003A1D3F">
        <w:rPr>
          <w:lang w:val="ru-RU"/>
        </w:rPr>
        <w:t xml:space="preserve"> страховой полис</w:t>
      </w:r>
      <w:r w:rsidR="009E7084" w:rsidRPr="003A1D3F">
        <w:rPr>
          <w:lang w:val="ru-RU"/>
        </w:rPr>
        <w:t>, в зависимости от вида деятельности</w:t>
      </w:r>
      <w:r w:rsidRPr="003A1D3F">
        <w:rPr>
          <w:lang w:val="ru-RU"/>
        </w:rPr>
        <w:t>)</w:t>
      </w:r>
      <w:r w:rsidR="003B7F33" w:rsidRPr="003A1D3F">
        <w:rPr>
          <w:bCs/>
          <w:lang w:val="ru-RU"/>
        </w:rPr>
        <w:tab/>
      </w:r>
    </w:p>
    <w:p w14:paraId="0B1177B9" w14:textId="77777777" w:rsidR="00797792" w:rsidRPr="003A1D3F" w:rsidRDefault="00797792" w:rsidP="00A3027A">
      <w:pPr>
        <w:pStyle w:val="af1"/>
        <w:ind w:left="720"/>
        <w:jc w:val="both"/>
        <w:rPr>
          <w:lang w:val="ru-RU"/>
        </w:rPr>
      </w:pPr>
    </w:p>
    <w:p w14:paraId="382ABA7E" w14:textId="5E0993D5" w:rsidR="00797792" w:rsidRPr="003A1D3F" w:rsidRDefault="002D011E" w:rsidP="002D011E">
      <w:pPr>
        <w:pStyle w:val="af1"/>
        <w:numPr>
          <w:ilvl w:val="0"/>
          <w:numId w:val="2"/>
        </w:numPr>
        <w:jc w:val="both"/>
        <w:rPr>
          <w:lang w:val="ru-RU"/>
        </w:rPr>
      </w:pPr>
      <w:r w:rsidRPr="00765005">
        <w:rPr>
          <w:b/>
          <w:u w:val="single"/>
          <w:lang w:val="ru-RU"/>
        </w:rPr>
        <w:t xml:space="preserve">       </w:t>
      </w:r>
      <w:r w:rsidR="00D7729F" w:rsidRPr="003A1D3F">
        <w:rPr>
          <w:b/>
          <w:u w:val="single"/>
          <w:lang w:val="ru-RU"/>
        </w:rPr>
        <w:t>Оплата</w:t>
      </w:r>
      <w:r w:rsidR="00797792" w:rsidRPr="003A1D3F">
        <w:rPr>
          <w:b/>
          <w:u w:val="single"/>
          <w:lang w:val="ru-RU"/>
        </w:rPr>
        <w:t xml:space="preserve"> </w:t>
      </w:r>
    </w:p>
    <w:p w14:paraId="5A4135C9" w14:textId="77777777" w:rsidR="00F37B5E" w:rsidRPr="003A1D3F" w:rsidRDefault="00F37B5E" w:rsidP="00A3027A">
      <w:pPr>
        <w:pStyle w:val="af1"/>
        <w:tabs>
          <w:tab w:val="num" w:pos="0"/>
        </w:tabs>
        <w:ind w:left="0"/>
        <w:jc w:val="both"/>
        <w:rPr>
          <w:bCs/>
          <w:lang w:val="ru-RU"/>
        </w:rPr>
      </w:pPr>
      <w:r w:rsidRPr="003A1D3F">
        <w:rPr>
          <w:bCs/>
          <w:lang w:val="ru-RU"/>
        </w:rPr>
        <w:t>Оплата по счетам будет производиться следующим образом: 100% оплата будет произведена</w:t>
      </w:r>
      <w:r w:rsidR="00720DBB">
        <w:rPr>
          <w:bCs/>
          <w:lang w:val="ru-RU"/>
        </w:rPr>
        <w:t xml:space="preserve"> после приемки товаров в течении</w:t>
      </w:r>
      <w:r w:rsidRPr="003A1D3F">
        <w:rPr>
          <w:bCs/>
          <w:lang w:val="ru-RU"/>
        </w:rPr>
        <w:t xml:space="preserve"> </w:t>
      </w:r>
      <w:r w:rsidR="00C65887">
        <w:rPr>
          <w:bCs/>
          <w:lang w:val="ru-RU"/>
        </w:rPr>
        <w:t>5 (пяти</w:t>
      </w:r>
      <w:r w:rsidR="009E7084" w:rsidRPr="003A1D3F">
        <w:rPr>
          <w:bCs/>
          <w:lang w:val="ru-RU"/>
        </w:rPr>
        <w:t>) рабочих дней</w:t>
      </w:r>
      <w:r w:rsidRPr="003A1D3F">
        <w:rPr>
          <w:lang w:val="ru-RU"/>
        </w:rPr>
        <w:t xml:space="preserve">. </w:t>
      </w:r>
    </w:p>
    <w:p w14:paraId="12B93AD6" w14:textId="30793CDA" w:rsidR="00797792" w:rsidRPr="003A1D3F" w:rsidRDefault="00797792" w:rsidP="00A3027A">
      <w:pPr>
        <w:pStyle w:val="af1"/>
        <w:tabs>
          <w:tab w:val="num" w:pos="0"/>
          <w:tab w:val="left" w:pos="3686"/>
        </w:tabs>
        <w:ind w:left="0"/>
        <w:jc w:val="both"/>
        <w:rPr>
          <w:lang w:val="ru-RU"/>
        </w:rPr>
      </w:pPr>
    </w:p>
    <w:p w14:paraId="6712DCE9" w14:textId="77777777" w:rsidR="0072473D" w:rsidRPr="003A1D3F" w:rsidRDefault="00A3027A" w:rsidP="00A3027A">
      <w:pPr>
        <w:tabs>
          <w:tab w:val="num" w:pos="0"/>
        </w:tabs>
        <w:suppressAutoHyphens/>
        <w:ind w:right="-72"/>
        <w:jc w:val="both"/>
        <w:rPr>
          <w:lang w:val="ru-RU"/>
        </w:rPr>
      </w:pPr>
      <w:r w:rsidRPr="003A1D3F">
        <w:rPr>
          <w:b/>
          <w:lang w:val="ru-RU"/>
        </w:rPr>
        <w:t>9</w:t>
      </w:r>
      <w:r w:rsidR="00797792" w:rsidRPr="003A1D3F">
        <w:rPr>
          <w:b/>
          <w:lang w:val="ru-RU"/>
        </w:rPr>
        <w:t>.</w:t>
      </w:r>
      <w:r w:rsidR="00125D81" w:rsidRPr="003A1D3F">
        <w:rPr>
          <w:b/>
          <w:lang w:val="ru-RU"/>
        </w:rPr>
        <w:t xml:space="preserve"> </w:t>
      </w:r>
      <w:r w:rsidR="009E7084" w:rsidRPr="003A1D3F">
        <w:rPr>
          <w:b/>
          <w:lang w:val="ru-RU"/>
        </w:rPr>
        <w:tab/>
      </w:r>
      <w:r w:rsidR="00125D81" w:rsidRPr="003A1D3F">
        <w:rPr>
          <w:b/>
          <w:u w:val="single"/>
          <w:lang w:val="ru-RU"/>
        </w:rPr>
        <w:t>Гарантия:</w:t>
      </w:r>
      <w:r w:rsidR="00125D81" w:rsidRPr="003A1D3F">
        <w:rPr>
          <w:lang w:val="ru-RU"/>
        </w:rPr>
        <w:t xml:space="preserve"> </w:t>
      </w:r>
      <w:r w:rsidR="0072473D" w:rsidRPr="003A1D3F">
        <w:rPr>
          <w:lang w:val="ru-RU"/>
        </w:rPr>
        <w:t xml:space="preserve">Поставщик гарантирует, что поставляемые в рамках </w:t>
      </w:r>
      <w:r w:rsidR="004670F6" w:rsidRPr="003A1D3F">
        <w:rPr>
          <w:lang w:val="ru-RU"/>
        </w:rPr>
        <w:t>Соглашения</w:t>
      </w:r>
      <w:r w:rsidR="0072473D" w:rsidRPr="003A1D3F">
        <w:rPr>
          <w:lang w:val="ru-RU"/>
        </w:rPr>
        <w:t xml:space="preserve"> </w:t>
      </w:r>
      <w:r w:rsidR="009E7084" w:rsidRPr="003A1D3F">
        <w:rPr>
          <w:lang w:val="ru-RU"/>
        </w:rPr>
        <w:t>Товары новые</w:t>
      </w:r>
      <w:r w:rsidR="0072473D" w:rsidRPr="003A1D3F">
        <w:rPr>
          <w:b/>
          <w:lang w:val="ru-RU"/>
        </w:rPr>
        <w:t>,</w:t>
      </w:r>
      <w:r w:rsidR="0072473D" w:rsidRPr="003A1D3F">
        <w:rPr>
          <w:lang w:val="ru-RU"/>
        </w:rPr>
        <w:t xml:space="preserve"> находятся в хорошем состоянии и готовы для немедленной эксплуатации. Поставщик также гарантирует, что все товары, поставляемые в рамках </w:t>
      </w:r>
      <w:r w:rsidR="004670F6" w:rsidRPr="003A1D3F">
        <w:rPr>
          <w:lang w:val="ru-RU"/>
        </w:rPr>
        <w:t>Соглашения</w:t>
      </w:r>
      <w:r w:rsidR="0072473D" w:rsidRPr="003A1D3F">
        <w:rPr>
          <w:lang w:val="ru-RU"/>
        </w:rPr>
        <w:t xml:space="preserve">, не имеют дефектов, возникших по причине дизайна, материалов или качества </w:t>
      </w:r>
      <w:r w:rsidR="004670F6" w:rsidRPr="003A1D3F">
        <w:rPr>
          <w:lang w:val="ru-RU"/>
        </w:rPr>
        <w:t>работ</w:t>
      </w:r>
      <w:r w:rsidR="0072473D" w:rsidRPr="003A1D3F">
        <w:rPr>
          <w:lang w:val="ru-RU"/>
        </w:rPr>
        <w:t xml:space="preserve"> или по причине какого-либо действия или упущения Поставщика, которые могут проявиться при нормальном использовании поставленных товаров в условиях, </w:t>
      </w:r>
      <w:r w:rsidR="004670F6" w:rsidRPr="003A1D3F">
        <w:rPr>
          <w:lang w:val="ru-RU"/>
        </w:rPr>
        <w:t>преобладающих в</w:t>
      </w:r>
      <w:r w:rsidR="0072473D" w:rsidRPr="003A1D3F">
        <w:rPr>
          <w:lang w:val="ru-RU"/>
        </w:rPr>
        <w:t xml:space="preserve"> стране конечного назначения.</w:t>
      </w:r>
    </w:p>
    <w:p w14:paraId="59B1C730" w14:textId="30AC7C01" w:rsidR="0072473D" w:rsidRPr="003A1D3F" w:rsidRDefault="0072473D" w:rsidP="00A3027A">
      <w:pPr>
        <w:tabs>
          <w:tab w:val="num" w:pos="0"/>
        </w:tabs>
        <w:suppressAutoHyphens/>
        <w:ind w:right="-72"/>
        <w:jc w:val="both"/>
        <w:rPr>
          <w:lang w:val="ru-RU"/>
        </w:rPr>
      </w:pPr>
    </w:p>
    <w:p w14:paraId="14334F89" w14:textId="77777777" w:rsidR="0072473D" w:rsidRPr="003A1D3F" w:rsidRDefault="0072473D" w:rsidP="00A3027A">
      <w:pPr>
        <w:tabs>
          <w:tab w:val="num" w:pos="0"/>
        </w:tabs>
        <w:suppressAutoHyphens/>
        <w:ind w:right="-72"/>
        <w:jc w:val="both"/>
        <w:rPr>
          <w:lang w:val="ru-RU"/>
        </w:rPr>
      </w:pPr>
      <w:r w:rsidRPr="003A1D3F">
        <w:rPr>
          <w:lang w:val="ru-RU"/>
        </w:rPr>
        <w:t>Покупатель должен незамедлительно уведомить Поставщика в письменной</w:t>
      </w:r>
      <w:r w:rsidR="009E7084" w:rsidRPr="003A1D3F">
        <w:rPr>
          <w:lang w:val="ru-RU"/>
        </w:rPr>
        <w:t xml:space="preserve"> форме и/или по телефону</w:t>
      </w:r>
      <w:r w:rsidRPr="003A1D3F">
        <w:rPr>
          <w:lang w:val="ru-RU"/>
        </w:rPr>
        <w:t xml:space="preserve"> о каких-либо претензиях, возникших в рамках этой гарантии.</w:t>
      </w:r>
    </w:p>
    <w:p w14:paraId="0F7EFF1C" w14:textId="77777777" w:rsidR="0072473D" w:rsidRPr="003A1D3F" w:rsidRDefault="0072473D" w:rsidP="00A3027A">
      <w:pPr>
        <w:tabs>
          <w:tab w:val="num" w:pos="0"/>
          <w:tab w:val="left" w:pos="540"/>
        </w:tabs>
        <w:suppressAutoHyphens/>
        <w:ind w:right="-72"/>
        <w:jc w:val="both"/>
        <w:rPr>
          <w:lang w:val="ru-RU"/>
        </w:rPr>
      </w:pPr>
    </w:p>
    <w:p w14:paraId="160D7B77" w14:textId="77777777" w:rsidR="00125D81" w:rsidRPr="003A1D3F" w:rsidRDefault="0072473D" w:rsidP="009E7084">
      <w:pPr>
        <w:tabs>
          <w:tab w:val="num" w:pos="0"/>
        </w:tabs>
        <w:autoSpaceDE w:val="0"/>
        <w:autoSpaceDN w:val="0"/>
        <w:adjustRightInd w:val="0"/>
        <w:jc w:val="both"/>
        <w:rPr>
          <w:lang w:val="ru-RU"/>
        </w:rPr>
      </w:pPr>
      <w:r w:rsidRPr="003A1D3F">
        <w:rPr>
          <w:lang w:val="ru-RU"/>
        </w:rPr>
        <w:t xml:space="preserve">По получению такого уведомления Поставщик должен </w:t>
      </w:r>
      <w:r w:rsidR="009E7084" w:rsidRPr="003A1D3F">
        <w:rPr>
          <w:lang w:val="ru-RU"/>
        </w:rPr>
        <w:t>незамедлительно</w:t>
      </w:r>
      <w:r w:rsidRPr="003A1D3F">
        <w:rPr>
          <w:lang w:val="ru-RU"/>
        </w:rPr>
        <w:t xml:space="preserve"> заменить дефектный товар. </w:t>
      </w:r>
    </w:p>
    <w:p w14:paraId="1E4630BE" w14:textId="77777777" w:rsidR="00797792" w:rsidRPr="003A1D3F" w:rsidRDefault="00797792" w:rsidP="00A3027A">
      <w:pPr>
        <w:pStyle w:val="af1"/>
        <w:tabs>
          <w:tab w:val="num" w:pos="0"/>
        </w:tabs>
        <w:ind w:left="0"/>
        <w:jc w:val="both"/>
        <w:rPr>
          <w:u w:val="single"/>
          <w:lang w:val="ru-RU"/>
        </w:rPr>
      </w:pPr>
    </w:p>
    <w:p w14:paraId="05C89875" w14:textId="77777777" w:rsidR="009712C9" w:rsidRPr="003A1D3F" w:rsidRDefault="00895DFB" w:rsidP="00A3027A">
      <w:pPr>
        <w:tabs>
          <w:tab w:val="num" w:pos="0"/>
          <w:tab w:val="left" w:pos="142"/>
        </w:tabs>
        <w:jc w:val="both"/>
        <w:rPr>
          <w:b/>
          <w:lang w:val="ru-RU"/>
        </w:rPr>
      </w:pPr>
      <w:r w:rsidRPr="003A1D3F">
        <w:rPr>
          <w:b/>
          <w:lang w:val="ru-RU"/>
        </w:rPr>
        <w:t xml:space="preserve"> </w:t>
      </w:r>
      <w:r w:rsidR="00797792" w:rsidRPr="003A1D3F">
        <w:rPr>
          <w:b/>
          <w:lang w:val="ru-RU"/>
        </w:rPr>
        <w:t>1</w:t>
      </w:r>
      <w:r w:rsidR="00A3027A" w:rsidRPr="003A1D3F">
        <w:rPr>
          <w:b/>
          <w:lang w:val="ru-RU"/>
        </w:rPr>
        <w:t>0</w:t>
      </w:r>
      <w:r w:rsidR="00797792" w:rsidRPr="003A1D3F">
        <w:rPr>
          <w:b/>
          <w:lang w:val="ru-RU"/>
        </w:rPr>
        <w:t>.</w:t>
      </w:r>
      <w:r w:rsidR="00125D81" w:rsidRPr="003A1D3F">
        <w:rPr>
          <w:b/>
          <w:lang w:val="ru-RU"/>
        </w:rPr>
        <w:t xml:space="preserve">  </w:t>
      </w:r>
      <w:r w:rsidR="009E7084" w:rsidRPr="003A1D3F">
        <w:rPr>
          <w:b/>
          <w:lang w:val="ru-RU"/>
        </w:rPr>
        <w:tab/>
      </w:r>
      <w:r w:rsidR="00125D81" w:rsidRPr="003A1D3F">
        <w:rPr>
          <w:b/>
          <w:u w:val="single"/>
          <w:lang w:val="ru-RU"/>
        </w:rPr>
        <w:t>Инструкции по упаковке и маркировке:</w:t>
      </w:r>
      <w:r w:rsidR="00125D81" w:rsidRPr="003A1D3F">
        <w:rPr>
          <w:u w:val="single"/>
          <w:lang w:val="ru-RU"/>
        </w:rPr>
        <w:t xml:space="preserve"> </w:t>
      </w:r>
      <w:r w:rsidR="00125D81" w:rsidRPr="003A1D3F">
        <w:rPr>
          <w:bCs/>
          <w:lang w:val="ru-RU"/>
        </w:rPr>
        <w:t xml:space="preserve">Поставщик предоставляет стандартную упаковку для товаров, необходимую для недопущения их повреждения или порчи во время перемещения к конечному назначению, как указано в </w:t>
      </w:r>
      <w:r w:rsidR="004670F6" w:rsidRPr="003A1D3F">
        <w:rPr>
          <w:bCs/>
          <w:lang w:val="ru-RU"/>
        </w:rPr>
        <w:t>Соглашении</w:t>
      </w:r>
      <w:r w:rsidR="00125D81" w:rsidRPr="003A1D3F">
        <w:rPr>
          <w:bCs/>
          <w:lang w:val="ru-RU"/>
        </w:rPr>
        <w:t xml:space="preserve">.  </w:t>
      </w:r>
    </w:p>
    <w:p w14:paraId="7B8D7327" w14:textId="77777777" w:rsidR="009712C9" w:rsidRPr="003A1D3F" w:rsidRDefault="009712C9" w:rsidP="00A3027A">
      <w:pPr>
        <w:tabs>
          <w:tab w:val="num" w:pos="0"/>
          <w:tab w:val="left" w:pos="142"/>
        </w:tabs>
        <w:jc w:val="both"/>
        <w:rPr>
          <w:b/>
          <w:lang w:val="ru-RU"/>
        </w:rPr>
      </w:pPr>
    </w:p>
    <w:p w14:paraId="7C879746" w14:textId="77777777" w:rsidR="009712C9" w:rsidRPr="003A1D3F" w:rsidRDefault="00A3027A" w:rsidP="00A3027A">
      <w:pPr>
        <w:tabs>
          <w:tab w:val="left" w:pos="142"/>
        </w:tabs>
        <w:jc w:val="both"/>
        <w:rPr>
          <w:lang w:val="ru-RU"/>
        </w:rPr>
      </w:pPr>
      <w:r w:rsidRPr="003A1D3F">
        <w:rPr>
          <w:b/>
          <w:lang w:val="ru-RU"/>
        </w:rPr>
        <w:t>12</w:t>
      </w:r>
      <w:r w:rsidR="009712C9" w:rsidRPr="003A1D3F">
        <w:rPr>
          <w:b/>
          <w:lang w:val="ru-RU"/>
        </w:rPr>
        <w:t xml:space="preserve">.  </w:t>
      </w:r>
      <w:r w:rsidR="009E7084" w:rsidRPr="003A1D3F">
        <w:rPr>
          <w:b/>
          <w:lang w:val="ru-RU"/>
        </w:rPr>
        <w:tab/>
      </w:r>
      <w:r w:rsidR="009712C9" w:rsidRPr="003A1D3F">
        <w:rPr>
          <w:b/>
          <w:u w:val="single"/>
          <w:lang w:val="ru-RU"/>
        </w:rPr>
        <w:t>Форс-мажор:</w:t>
      </w:r>
      <w:r w:rsidR="009712C9" w:rsidRPr="003A1D3F">
        <w:rPr>
          <w:lang w:val="ru-RU"/>
        </w:rPr>
        <w:t xml:space="preserve"> Поставщик не несет ответственности за прекращение выполнения </w:t>
      </w:r>
      <w:r w:rsidR="00FA2F8F" w:rsidRPr="003A1D3F">
        <w:rPr>
          <w:lang w:val="ru-RU"/>
        </w:rPr>
        <w:t>Соглашения</w:t>
      </w:r>
      <w:r w:rsidR="009712C9" w:rsidRPr="003A1D3F">
        <w:rPr>
          <w:lang w:val="ru-RU"/>
        </w:rPr>
        <w:t xml:space="preserve"> в результате обстоятельств форс-мажора. В целях данного пункта, «форс-мажор» означает события вне контроля Поставщика и произошедшие не по вине или бездействию Поставщика, и являются непредсказуемыми. Такие события могут включать в себя, но не ограничиваться, войной</w:t>
      </w:r>
      <w:r w:rsidR="009712C9" w:rsidRPr="003A1D3F">
        <w:rPr>
          <w:spacing w:val="-2"/>
          <w:lang w:val="ru-RU"/>
        </w:rPr>
        <w:t xml:space="preserve"> или революциями, пожарами, наводнениями, эпидемиями и </w:t>
      </w:r>
      <w:r w:rsidR="009712C9" w:rsidRPr="003A1D3F">
        <w:rPr>
          <w:spacing w:val="-2"/>
          <w:lang w:val="ru-RU"/>
        </w:rPr>
        <w:lastRenderedPageBreak/>
        <w:t xml:space="preserve">карантинными ограничениями. </w:t>
      </w:r>
      <w:r w:rsidR="009712C9" w:rsidRPr="003A1D3F">
        <w:rPr>
          <w:lang w:val="ru-RU"/>
        </w:rPr>
        <w:t xml:space="preserve">При наступлении форс-мажорной ситуации Поставщик незамедлительно уведомляет покупателя в письменном виде о наступлении такой ситуации. При </w:t>
      </w:r>
      <w:r w:rsidR="009E7084" w:rsidRPr="003A1D3F">
        <w:rPr>
          <w:lang w:val="ru-RU"/>
        </w:rPr>
        <w:t>отсутствии</w:t>
      </w:r>
      <w:r w:rsidR="009712C9" w:rsidRPr="003A1D3F">
        <w:rPr>
          <w:lang w:val="ru-RU"/>
        </w:rPr>
        <w:t xml:space="preserve"> уведомления, Поставщик будет обязан продолжить выполнять свои обязательст</w:t>
      </w:r>
      <w:r w:rsidR="00974C25" w:rsidRPr="003A1D3F">
        <w:rPr>
          <w:lang w:val="ru-RU"/>
        </w:rPr>
        <w:t xml:space="preserve">ва по </w:t>
      </w:r>
      <w:r w:rsidR="00FA2F8F" w:rsidRPr="003A1D3F">
        <w:rPr>
          <w:lang w:val="ru-RU"/>
        </w:rPr>
        <w:t>Соглашению</w:t>
      </w:r>
      <w:r w:rsidR="00974C25" w:rsidRPr="003A1D3F">
        <w:rPr>
          <w:lang w:val="ru-RU"/>
        </w:rPr>
        <w:t xml:space="preserve">, пока это практически осуществимо. Также, Поставщик обязан задействовать все альтернативные средства для исполнения </w:t>
      </w:r>
      <w:r w:rsidR="00002603" w:rsidRPr="003A1D3F">
        <w:rPr>
          <w:lang w:val="ru-RU"/>
        </w:rPr>
        <w:t>Соглашения</w:t>
      </w:r>
      <w:r w:rsidR="00974C25" w:rsidRPr="003A1D3F">
        <w:rPr>
          <w:lang w:val="ru-RU"/>
        </w:rPr>
        <w:t>, не попавшие под влияние «форс мажора».</w:t>
      </w:r>
    </w:p>
    <w:p w14:paraId="78C35F39" w14:textId="77777777" w:rsidR="00F41790" w:rsidRDefault="00F41790" w:rsidP="00F41790">
      <w:pPr>
        <w:tabs>
          <w:tab w:val="left" w:pos="142"/>
        </w:tabs>
        <w:jc w:val="both"/>
        <w:rPr>
          <w:lang w:val="ru-RU"/>
        </w:rPr>
      </w:pPr>
    </w:p>
    <w:p w14:paraId="66FF1F3B" w14:textId="77777777" w:rsidR="0076349F" w:rsidRPr="003A1D3F" w:rsidRDefault="0076349F" w:rsidP="00A3027A">
      <w:pPr>
        <w:tabs>
          <w:tab w:val="left" w:pos="142"/>
        </w:tabs>
        <w:jc w:val="both"/>
        <w:rPr>
          <w:b/>
          <w:lang w:val="ru-RU"/>
        </w:rPr>
      </w:pPr>
    </w:p>
    <w:p w14:paraId="645E105E" w14:textId="05990B85" w:rsidR="006E04DD" w:rsidRPr="003A1D3F" w:rsidRDefault="00F41790" w:rsidP="00A3027A">
      <w:pPr>
        <w:tabs>
          <w:tab w:val="left" w:pos="142"/>
        </w:tabs>
        <w:jc w:val="both"/>
        <w:rPr>
          <w:lang w:val="ru-RU"/>
        </w:rPr>
      </w:pPr>
      <w:r w:rsidRPr="003A1D3F">
        <w:rPr>
          <w:b/>
          <w:lang w:val="ru-RU"/>
        </w:rPr>
        <w:t>1</w:t>
      </w:r>
      <w:r w:rsidR="002F4F4C">
        <w:rPr>
          <w:b/>
          <w:lang w:val="ru-RU"/>
        </w:rPr>
        <w:t>3</w:t>
      </w:r>
      <w:r w:rsidR="009E7084" w:rsidRPr="003A1D3F">
        <w:rPr>
          <w:b/>
          <w:lang w:val="ru-RU"/>
        </w:rPr>
        <w:t>.</w:t>
      </w:r>
      <w:r w:rsidR="00927AF9" w:rsidRPr="003A1D3F">
        <w:rPr>
          <w:b/>
          <w:lang w:val="ru-RU"/>
        </w:rPr>
        <w:tab/>
      </w:r>
      <w:r w:rsidR="00797792" w:rsidRPr="003A1D3F">
        <w:rPr>
          <w:b/>
          <w:u w:val="single"/>
          <w:lang w:val="ru-RU"/>
        </w:rPr>
        <w:t>Невыполнение обязательств:</w:t>
      </w:r>
      <w:r w:rsidR="006E04DD" w:rsidRPr="003A1D3F">
        <w:rPr>
          <w:lang w:val="ru-RU"/>
        </w:rPr>
        <w:t xml:space="preserve"> Покупатель может отменить Заказ на поставку, если Поставщик не поставит товары в </w:t>
      </w:r>
      <w:r w:rsidR="009E7084" w:rsidRPr="003A1D3F">
        <w:rPr>
          <w:lang w:val="ru-RU"/>
        </w:rPr>
        <w:t>соответствии с</w:t>
      </w:r>
      <w:r w:rsidR="006E04DD" w:rsidRPr="003A1D3F">
        <w:rPr>
          <w:lang w:val="ru-RU"/>
        </w:rPr>
        <w:t xml:space="preserve"> вышеуказанными условиями, несмотря на предоставленное Покупателем уведомление, без возникновения каких-либо обязательств перед Поставщиком. </w:t>
      </w:r>
    </w:p>
    <w:p w14:paraId="07A6E29C" w14:textId="77777777" w:rsidR="006E04DD" w:rsidRPr="003A1D3F" w:rsidRDefault="006E04DD" w:rsidP="00A3027A">
      <w:pPr>
        <w:tabs>
          <w:tab w:val="left" w:pos="142"/>
        </w:tabs>
        <w:jc w:val="both"/>
        <w:rPr>
          <w:lang w:val="ru-RU"/>
        </w:rPr>
      </w:pPr>
    </w:p>
    <w:p w14:paraId="285022D6" w14:textId="77777777" w:rsidR="006E04DD" w:rsidRPr="003A1D3F" w:rsidRDefault="006E04DD" w:rsidP="00A3027A">
      <w:pPr>
        <w:tabs>
          <w:tab w:val="left" w:pos="142"/>
        </w:tabs>
        <w:jc w:val="both"/>
        <w:rPr>
          <w:lang w:val="ru-RU"/>
        </w:rPr>
      </w:pPr>
      <w:r w:rsidRPr="003A1D3F">
        <w:rPr>
          <w:lang w:val="ru-RU"/>
        </w:rPr>
        <w:t>ПОСТАВЩИК ___________________________________________________________</w:t>
      </w:r>
      <w:r w:rsidR="00510961" w:rsidRPr="003A1D3F">
        <w:rPr>
          <w:lang w:val="ru-RU"/>
        </w:rPr>
        <w:t>____</w:t>
      </w:r>
    </w:p>
    <w:p w14:paraId="25552D02" w14:textId="77777777" w:rsidR="006E04DD" w:rsidRPr="003A1D3F" w:rsidRDefault="006E04DD" w:rsidP="00A3027A">
      <w:pPr>
        <w:tabs>
          <w:tab w:val="left" w:pos="142"/>
        </w:tabs>
        <w:jc w:val="both"/>
        <w:rPr>
          <w:lang w:val="ru-RU"/>
        </w:rPr>
      </w:pPr>
      <w:r w:rsidRPr="003A1D3F">
        <w:rPr>
          <w:lang w:val="ru-RU"/>
        </w:rPr>
        <w:t>Подпись уполномоченного представителя ________________________________________</w:t>
      </w:r>
    </w:p>
    <w:p w14:paraId="4FAC6138" w14:textId="77777777" w:rsidR="006E04DD" w:rsidRPr="003A1D3F" w:rsidRDefault="006E04DD" w:rsidP="00A3027A">
      <w:pPr>
        <w:tabs>
          <w:tab w:val="left" w:pos="142"/>
        </w:tabs>
        <w:jc w:val="both"/>
        <w:rPr>
          <w:lang w:val="ru-RU"/>
        </w:rPr>
      </w:pPr>
    </w:p>
    <w:p w14:paraId="231A83BA" w14:textId="77777777" w:rsidR="006E04DD" w:rsidRPr="003A1D3F" w:rsidRDefault="006E04DD" w:rsidP="00A3027A">
      <w:pPr>
        <w:tabs>
          <w:tab w:val="left" w:pos="142"/>
        </w:tabs>
        <w:jc w:val="both"/>
        <w:rPr>
          <w:lang w:val="ru-RU"/>
        </w:rPr>
      </w:pPr>
      <w:r w:rsidRPr="003A1D3F">
        <w:rPr>
          <w:lang w:val="ru-RU"/>
        </w:rPr>
        <w:t>Место:</w:t>
      </w:r>
      <w:r w:rsidR="00B30B55" w:rsidRPr="003A1D3F">
        <w:rPr>
          <w:lang w:val="ru-RU"/>
        </w:rPr>
        <w:t>__________________________________</w:t>
      </w:r>
    </w:p>
    <w:p w14:paraId="4B3C3D01" w14:textId="77777777" w:rsidR="006E04DD" w:rsidRPr="003A1D3F" w:rsidRDefault="006E04DD" w:rsidP="00A3027A">
      <w:pPr>
        <w:tabs>
          <w:tab w:val="left" w:pos="142"/>
        </w:tabs>
        <w:jc w:val="both"/>
        <w:rPr>
          <w:lang w:val="ru-RU"/>
        </w:rPr>
      </w:pPr>
    </w:p>
    <w:p w14:paraId="60FD1F4F" w14:textId="77777777" w:rsidR="00B75959" w:rsidRPr="00245F8F" w:rsidRDefault="006E04DD" w:rsidP="00654F83">
      <w:pPr>
        <w:tabs>
          <w:tab w:val="left" w:pos="142"/>
        </w:tabs>
        <w:jc w:val="both"/>
        <w:rPr>
          <w:lang w:val="ru-RU"/>
        </w:rPr>
      </w:pPr>
      <w:r w:rsidRPr="003A1D3F">
        <w:rPr>
          <w:lang w:val="ru-RU"/>
        </w:rPr>
        <w:t>Дата:</w:t>
      </w:r>
      <w:r w:rsidR="00B30B55" w:rsidRPr="003A1D3F">
        <w:rPr>
          <w:lang w:val="ru-RU"/>
        </w:rPr>
        <w:t>___________________________</w:t>
      </w:r>
      <w:r w:rsidR="00B30B55" w:rsidRPr="00245F8F">
        <w:rPr>
          <w:lang w:val="ru-RU"/>
        </w:rPr>
        <w:t>________</w:t>
      </w:r>
    </w:p>
    <w:sectPr w:rsidR="00B75959" w:rsidRPr="00245F8F" w:rsidSect="008B0396">
      <w:headerReference w:type="even" r:id="rId13"/>
      <w:headerReference w:type="first" r:id="rId14"/>
      <w:type w:val="continuous"/>
      <w:pgSz w:w="12240" w:h="15840" w:code="1"/>
      <w:pgMar w:top="709" w:right="851" w:bottom="993" w:left="1701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0AA0C7" w14:textId="77777777" w:rsidR="00A62A75" w:rsidRDefault="00A62A75">
      <w:r>
        <w:separator/>
      </w:r>
    </w:p>
  </w:endnote>
  <w:endnote w:type="continuationSeparator" w:id="0">
    <w:p w14:paraId="4ADA0E4D" w14:textId="77777777" w:rsidR="00A62A75" w:rsidRDefault="00A6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34197"/>
      <w:docPartObj>
        <w:docPartGallery w:val="Page Numbers (Bottom of Page)"/>
        <w:docPartUnique/>
      </w:docPartObj>
    </w:sdtPr>
    <w:sdtContent>
      <w:p w14:paraId="0B5F4E35" w14:textId="77777777" w:rsidR="008D4CD5" w:rsidRDefault="008D4CD5">
        <w:pPr>
          <w:pStyle w:val="af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181E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14:paraId="6247F88E" w14:textId="77777777" w:rsidR="008D4CD5" w:rsidRDefault="008D4CD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60EAB" w14:textId="77777777" w:rsidR="00A62A75" w:rsidRDefault="00A62A75">
      <w:r>
        <w:separator/>
      </w:r>
    </w:p>
  </w:footnote>
  <w:footnote w:type="continuationSeparator" w:id="0">
    <w:p w14:paraId="684E4CF9" w14:textId="77777777" w:rsidR="00A62A75" w:rsidRDefault="00A62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F79DE" w14:textId="77777777" w:rsidR="008D4CD5" w:rsidRDefault="008D4CD5">
    <w:pPr>
      <w:pStyle w:val="a6"/>
      <w:tabs>
        <w:tab w:val="right" w:pos="9090"/>
      </w:tabs>
    </w:pPr>
    <w:r>
      <w:rPr>
        <w:rStyle w:val="ae"/>
      </w:rPr>
      <w:fldChar w:fldCharType="begin"/>
    </w:r>
    <w:r>
      <w:rPr>
        <w:rStyle w:val="ae"/>
      </w:rPr>
      <w:instrText xml:space="preserve"> PAGE </w:instrText>
    </w:r>
    <w:r>
      <w:rPr>
        <w:rStyle w:val="ae"/>
      </w:rPr>
      <w:fldChar w:fldCharType="separate"/>
    </w:r>
    <w:r>
      <w:rPr>
        <w:rStyle w:val="ae"/>
        <w:noProof/>
      </w:rPr>
      <w:t>102</w:t>
    </w:r>
    <w:r>
      <w:rPr>
        <w:rStyle w:val="ae"/>
      </w:rPr>
      <w:fldChar w:fldCharType="end"/>
    </w:r>
    <w:r>
      <w:rPr>
        <w:rStyle w:val="ae"/>
      </w:rPr>
      <w:tab/>
      <w:t>Invitation for Bids</w:t>
    </w:r>
  </w:p>
  <w:p w14:paraId="09F32360" w14:textId="77777777" w:rsidR="008D4CD5" w:rsidRDefault="008D4CD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4D3D6" w14:textId="77777777" w:rsidR="008D4CD5" w:rsidRPr="00BE293B" w:rsidRDefault="008D4CD5" w:rsidP="00BE293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F26CA"/>
    <w:multiLevelType w:val="multilevel"/>
    <w:tmpl w:val="A8E4C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9E07EB2"/>
    <w:multiLevelType w:val="multilevel"/>
    <w:tmpl w:val="4EE6470C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3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AA16A87"/>
    <w:multiLevelType w:val="hybridMultilevel"/>
    <w:tmpl w:val="E62260DC"/>
    <w:lvl w:ilvl="0" w:tplc="57D609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074BF"/>
    <w:multiLevelType w:val="hybridMultilevel"/>
    <w:tmpl w:val="F230C1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 w15:restartNumberingAfterBreak="0">
    <w:nsid w:val="1307173A"/>
    <w:multiLevelType w:val="hybridMultilevel"/>
    <w:tmpl w:val="9478390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4924CEB"/>
    <w:multiLevelType w:val="multilevel"/>
    <w:tmpl w:val="A104C924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2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15E352AD"/>
    <w:multiLevelType w:val="hybridMultilevel"/>
    <w:tmpl w:val="583A3F1C"/>
    <w:lvl w:ilvl="0" w:tplc="8AAEAE40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7" w15:restartNumberingAfterBreak="0">
    <w:nsid w:val="18B21257"/>
    <w:multiLevelType w:val="hybridMultilevel"/>
    <w:tmpl w:val="10980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F90B8C"/>
    <w:multiLevelType w:val="hybridMultilevel"/>
    <w:tmpl w:val="359AD91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C825652"/>
    <w:multiLevelType w:val="hybridMultilevel"/>
    <w:tmpl w:val="9D040D9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07E4AC6"/>
    <w:multiLevelType w:val="hybridMultilevel"/>
    <w:tmpl w:val="8618C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44854"/>
    <w:multiLevelType w:val="hybridMultilevel"/>
    <w:tmpl w:val="10980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B13E5"/>
    <w:multiLevelType w:val="hybridMultilevel"/>
    <w:tmpl w:val="C944BC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7A017D"/>
    <w:multiLevelType w:val="hybridMultilevel"/>
    <w:tmpl w:val="9478390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2B6C0C1C"/>
    <w:multiLevelType w:val="hybridMultilevel"/>
    <w:tmpl w:val="F230C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55500"/>
    <w:multiLevelType w:val="hybridMultilevel"/>
    <w:tmpl w:val="F230C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609F0"/>
    <w:multiLevelType w:val="hybridMultilevel"/>
    <w:tmpl w:val="98EE6B68"/>
    <w:lvl w:ilvl="0" w:tplc="86B2E22A">
      <w:start w:val="1"/>
      <w:numFmt w:val="decimal"/>
      <w:lvlText w:val="%1."/>
      <w:lvlJc w:val="left"/>
      <w:pPr>
        <w:ind w:left="992" w:hanging="708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B6116"/>
    <w:multiLevelType w:val="multilevel"/>
    <w:tmpl w:val="8800E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4851983"/>
    <w:multiLevelType w:val="hybridMultilevel"/>
    <w:tmpl w:val="9478390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71902F7"/>
    <w:multiLevelType w:val="hybridMultilevel"/>
    <w:tmpl w:val="F230C1C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0" w15:restartNumberingAfterBreak="0">
    <w:nsid w:val="43FC6D69"/>
    <w:multiLevelType w:val="hybridMultilevel"/>
    <w:tmpl w:val="6B0E5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2247F3"/>
    <w:multiLevelType w:val="hybridMultilevel"/>
    <w:tmpl w:val="C944BC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3156ED"/>
    <w:multiLevelType w:val="singleLevel"/>
    <w:tmpl w:val="041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67B6F3B"/>
    <w:multiLevelType w:val="hybridMultilevel"/>
    <w:tmpl w:val="D84210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451B0"/>
    <w:multiLevelType w:val="multilevel"/>
    <w:tmpl w:val="2E027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A50764E"/>
    <w:multiLevelType w:val="multilevel"/>
    <w:tmpl w:val="E50C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A63491A"/>
    <w:multiLevelType w:val="hybridMultilevel"/>
    <w:tmpl w:val="782E0EDE"/>
    <w:lvl w:ilvl="0" w:tplc="C54433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A04090"/>
    <w:multiLevelType w:val="hybridMultilevel"/>
    <w:tmpl w:val="471C692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F57B7A"/>
    <w:multiLevelType w:val="multilevel"/>
    <w:tmpl w:val="5C56C950"/>
    <w:lvl w:ilvl="0">
      <w:start w:val="1"/>
      <w:numFmt w:val="lowerLetter"/>
      <w:lvlText w:val="(%1)"/>
      <w:lvlJc w:val="left"/>
      <w:pPr>
        <w:tabs>
          <w:tab w:val="num" w:pos="822"/>
        </w:tabs>
        <w:ind w:left="822" w:hanging="390"/>
      </w:pPr>
      <w:rPr>
        <w:rFonts w:hint="default"/>
      </w:rPr>
    </w:lvl>
    <w:lvl w:ilvl="1">
      <w:start w:val="1"/>
      <w:numFmt w:val="decimal"/>
      <w:lvlText w:val="%15.%2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512"/>
        </w:tabs>
        <w:ind w:left="1512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609332BD"/>
    <w:multiLevelType w:val="hybridMultilevel"/>
    <w:tmpl w:val="8ECE06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BB0603"/>
    <w:multiLevelType w:val="hybridMultilevel"/>
    <w:tmpl w:val="91DC3D80"/>
    <w:lvl w:ilvl="0" w:tplc="E9C84F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F9134E"/>
    <w:multiLevelType w:val="multilevel"/>
    <w:tmpl w:val="19C4F252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2" w15:restartNumberingAfterBreak="0">
    <w:nsid w:val="672A7BBB"/>
    <w:multiLevelType w:val="multilevel"/>
    <w:tmpl w:val="F1A26B18"/>
    <w:lvl w:ilvl="0">
      <w:start w:val="3"/>
      <w:numFmt w:val="none"/>
      <w:isLgl/>
      <w:lvlText w:val="35."/>
      <w:lvlJc w:val="left"/>
      <w:pPr>
        <w:tabs>
          <w:tab w:val="num" w:pos="432"/>
        </w:tabs>
        <w:ind w:left="432" w:hanging="432"/>
      </w:pPr>
      <w:rPr>
        <w:b/>
        <w:i w:val="0"/>
        <w:sz w:val="24"/>
      </w:rPr>
    </w:lvl>
    <w:lvl w:ilvl="1">
      <w:start w:val="1"/>
      <w:numFmt w:val="decimal"/>
      <w:lvlText w:val="%135.%2"/>
      <w:lvlJc w:val="left"/>
      <w:pPr>
        <w:tabs>
          <w:tab w:val="num" w:pos="605"/>
        </w:tabs>
        <w:ind w:left="605" w:hanging="605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lvlText w:val="(%3)"/>
      <w:lvlJc w:val="left"/>
      <w:pPr>
        <w:tabs>
          <w:tab w:val="num" w:pos="1152"/>
        </w:tabs>
        <w:ind w:left="1152" w:hanging="576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lvlText w:val="(%4)"/>
      <w:lvlJc w:val="left"/>
      <w:pPr>
        <w:tabs>
          <w:tab w:val="num" w:pos="1901"/>
        </w:tabs>
        <w:ind w:left="1440" w:hanging="259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3" w15:restartNumberingAfterBreak="0">
    <w:nsid w:val="67B7146D"/>
    <w:multiLevelType w:val="hybridMultilevel"/>
    <w:tmpl w:val="DB803D8C"/>
    <w:lvl w:ilvl="0" w:tplc="86B2E22A">
      <w:start w:val="1"/>
      <w:numFmt w:val="decimal"/>
      <w:lvlText w:val="%1."/>
      <w:lvlJc w:val="left"/>
      <w:pPr>
        <w:ind w:left="992" w:hanging="708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250F4E"/>
    <w:multiLevelType w:val="hybridMultilevel"/>
    <w:tmpl w:val="948C5ED8"/>
    <w:lvl w:ilvl="0" w:tplc="EDF8D2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BC6114"/>
    <w:multiLevelType w:val="hybridMultilevel"/>
    <w:tmpl w:val="F230C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A6688D"/>
    <w:multiLevelType w:val="hybridMultilevel"/>
    <w:tmpl w:val="8A7A0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F66B51"/>
    <w:multiLevelType w:val="multilevel"/>
    <w:tmpl w:val="C3E83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6050245"/>
    <w:multiLevelType w:val="hybridMultilevel"/>
    <w:tmpl w:val="C4940D42"/>
    <w:lvl w:ilvl="0" w:tplc="781AE4C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BC70BE"/>
    <w:multiLevelType w:val="hybridMultilevel"/>
    <w:tmpl w:val="F64C4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B247FC"/>
    <w:multiLevelType w:val="multilevel"/>
    <w:tmpl w:val="94FABB3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color w:val="auto"/>
      </w:rPr>
    </w:lvl>
  </w:abstractNum>
  <w:abstractNum w:abstractNumId="41" w15:restartNumberingAfterBreak="0">
    <w:nsid w:val="7BED0CFE"/>
    <w:multiLevelType w:val="multilevel"/>
    <w:tmpl w:val="31CCB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FB22FFE"/>
    <w:multiLevelType w:val="hybridMultilevel"/>
    <w:tmpl w:val="C39EF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53112">
    <w:abstractNumId w:val="23"/>
  </w:num>
  <w:num w:numId="2" w16cid:durableId="2119635513">
    <w:abstractNumId w:val="0"/>
  </w:num>
  <w:num w:numId="3" w16cid:durableId="609892461">
    <w:abstractNumId w:val="22"/>
  </w:num>
  <w:num w:numId="4" w16cid:durableId="682321502">
    <w:abstractNumId w:val="32"/>
  </w:num>
  <w:num w:numId="5" w16cid:durableId="182325110">
    <w:abstractNumId w:val="31"/>
  </w:num>
  <w:num w:numId="6" w16cid:durableId="1832142050">
    <w:abstractNumId w:val="28"/>
  </w:num>
  <w:num w:numId="7" w16cid:durableId="479229142">
    <w:abstractNumId w:val="5"/>
  </w:num>
  <w:num w:numId="8" w16cid:durableId="741223962">
    <w:abstractNumId w:val="1"/>
  </w:num>
  <w:num w:numId="9" w16cid:durableId="1511602936">
    <w:abstractNumId w:val="16"/>
  </w:num>
  <w:num w:numId="10" w16cid:durableId="1251282086">
    <w:abstractNumId w:val="40"/>
  </w:num>
  <w:num w:numId="11" w16cid:durableId="181405720">
    <w:abstractNumId w:val="8"/>
  </w:num>
  <w:num w:numId="12" w16cid:durableId="122583636">
    <w:abstractNumId w:val="6"/>
  </w:num>
  <w:num w:numId="13" w16cid:durableId="661736947">
    <w:abstractNumId w:val="11"/>
  </w:num>
  <w:num w:numId="14" w16cid:durableId="1190336936">
    <w:abstractNumId w:val="2"/>
  </w:num>
  <w:num w:numId="15" w16cid:durableId="148132669">
    <w:abstractNumId w:val="20"/>
  </w:num>
  <w:num w:numId="16" w16cid:durableId="552279466">
    <w:abstractNumId w:val="36"/>
  </w:num>
  <w:num w:numId="17" w16cid:durableId="81145473">
    <w:abstractNumId w:val="38"/>
  </w:num>
  <w:num w:numId="18" w16cid:durableId="1597253270">
    <w:abstractNumId w:val="7"/>
  </w:num>
  <w:num w:numId="19" w16cid:durableId="1500193246">
    <w:abstractNumId w:val="27"/>
  </w:num>
  <w:num w:numId="20" w16cid:durableId="1587807746">
    <w:abstractNumId w:val="30"/>
  </w:num>
  <w:num w:numId="21" w16cid:durableId="341516147">
    <w:abstractNumId w:val="15"/>
  </w:num>
  <w:num w:numId="22" w16cid:durableId="1851871002">
    <w:abstractNumId w:val="14"/>
  </w:num>
  <w:num w:numId="23" w16cid:durableId="2040861466">
    <w:abstractNumId w:val="17"/>
  </w:num>
  <w:num w:numId="24" w16cid:durableId="1921212615">
    <w:abstractNumId w:val="24"/>
  </w:num>
  <w:num w:numId="25" w16cid:durableId="618489871">
    <w:abstractNumId w:val="37"/>
  </w:num>
  <w:num w:numId="26" w16cid:durableId="1438670813">
    <w:abstractNumId w:val="41"/>
  </w:num>
  <w:num w:numId="27" w16cid:durableId="1318269456">
    <w:abstractNumId w:val="25"/>
  </w:num>
  <w:num w:numId="28" w16cid:durableId="819230951">
    <w:abstractNumId w:val="26"/>
  </w:num>
  <w:num w:numId="29" w16cid:durableId="449788380">
    <w:abstractNumId w:val="35"/>
  </w:num>
  <w:num w:numId="30" w16cid:durableId="236522468">
    <w:abstractNumId w:val="19"/>
  </w:num>
  <w:num w:numId="31" w16cid:durableId="1431968219">
    <w:abstractNumId w:val="33"/>
  </w:num>
  <w:num w:numId="32" w16cid:durableId="521434683">
    <w:abstractNumId w:val="34"/>
  </w:num>
  <w:num w:numId="33" w16cid:durableId="1366903101">
    <w:abstractNumId w:val="21"/>
  </w:num>
  <w:num w:numId="34" w16cid:durableId="1359307594">
    <w:abstractNumId w:val="39"/>
  </w:num>
  <w:num w:numId="35" w16cid:durableId="347754946">
    <w:abstractNumId w:val="9"/>
  </w:num>
  <w:num w:numId="36" w16cid:durableId="205917751">
    <w:abstractNumId w:val="12"/>
  </w:num>
  <w:num w:numId="37" w16cid:durableId="217673434">
    <w:abstractNumId w:val="29"/>
  </w:num>
  <w:num w:numId="38" w16cid:durableId="1644695827">
    <w:abstractNumId w:val="42"/>
  </w:num>
  <w:num w:numId="39" w16cid:durableId="81224180">
    <w:abstractNumId w:val="10"/>
  </w:num>
  <w:num w:numId="40" w16cid:durableId="786656959">
    <w:abstractNumId w:val="13"/>
  </w:num>
  <w:num w:numId="41" w16cid:durableId="566187072">
    <w:abstractNumId w:val="3"/>
  </w:num>
  <w:num w:numId="42" w16cid:durableId="1376271781">
    <w:abstractNumId w:val="4"/>
  </w:num>
  <w:num w:numId="43" w16cid:durableId="1714035040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3C8"/>
    <w:rsid w:val="00002603"/>
    <w:rsid w:val="00004E11"/>
    <w:rsid w:val="00005051"/>
    <w:rsid w:val="000053C8"/>
    <w:rsid w:val="00007DF1"/>
    <w:rsid w:val="000125E5"/>
    <w:rsid w:val="00012955"/>
    <w:rsid w:val="00013982"/>
    <w:rsid w:val="00017CCA"/>
    <w:rsid w:val="000207CF"/>
    <w:rsid w:val="000207E1"/>
    <w:rsid w:val="00021F4B"/>
    <w:rsid w:val="00022E63"/>
    <w:rsid w:val="00023BC3"/>
    <w:rsid w:val="0002437D"/>
    <w:rsid w:val="000375AF"/>
    <w:rsid w:val="00041D89"/>
    <w:rsid w:val="00042075"/>
    <w:rsid w:val="00042EDF"/>
    <w:rsid w:val="00043BDE"/>
    <w:rsid w:val="00056F95"/>
    <w:rsid w:val="0007196C"/>
    <w:rsid w:val="000725EA"/>
    <w:rsid w:val="00072E90"/>
    <w:rsid w:val="00072F07"/>
    <w:rsid w:val="00073437"/>
    <w:rsid w:val="000753B8"/>
    <w:rsid w:val="00077590"/>
    <w:rsid w:val="0007791B"/>
    <w:rsid w:val="0008210D"/>
    <w:rsid w:val="00085574"/>
    <w:rsid w:val="00092A67"/>
    <w:rsid w:val="000A0891"/>
    <w:rsid w:val="000A1058"/>
    <w:rsid w:val="000A276A"/>
    <w:rsid w:val="000A45DA"/>
    <w:rsid w:val="000A517D"/>
    <w:rsid w:val="000A7AC4"/>
    <w:rsid w:val="000B04BE"/>
    <w:rsid w:val="000B44C2"/>
    <w:rsid w:val="000B5A53"/>
    <w:rsid w:val="000C1239"/>
    <w:rsid w:val="000C130A"/>
    <w:rsid w:val="000C53F8"/>
    <w:rsid w:val="000D1F0D"/>
    <w:rsid w:val="000D26B7"/>
    <w:rsid w:val="000D4466"/>
    <w:rsid w:val="000D508E"/>
    <w:rsid w:val="000D76C8"/>
    <w:rsid w:val="000D7714"/>
    <w:rsid w:val="000E0F7D"/>
    <w:rsid w:val="000E1146"/>
    <w:rsid w:val="000E12F3"/>
    <w:rsid w:val="000E1EBE"/>
    <w:rsid w:val="000E2BB8"/>
    <w:rsid w:val="000E41D3"/>
    <w:rsid w:val="000F3BC0"/>
    <w:rsid w:val="000F4699"/>
    <w:rsid w:val="000F5F2D"/>
    <w:rsid w:val="000F7C24"/>
    <w:rsid w:val="00100792"/>
    <w:rsid w:val="00101361"/>
    <w:rsid w:val="00104B7D"/>
    <w:rsid w:val="00106478"/>
    <w:rsid w:val="00107623"/>
    <w:rsid w:val="00110EBD"/>
    <w:rsid w:val="00113B9A"/>
    <w:rsid w:val="00120A7F"/>
    <w:rsid w:val="00120B79"/>
    <w:rsid w:val="00122DA5"/>
    <w:rsid w:val="00123E24"/>
    <w:rsid w:val="00125D81"/>
    <w:rsid w:val="00130AD4"/>
    <w:rsid w:val="00131C69"/>
    <w:rsid w:val="0013314A"/>
    <w:rsid w:val="001331B8"/>
    <w:rsid w:val="00133B6A"/>
    <w:rsid w:val="0013692B"/>
    <w:rsid w:val="00137841"/>
    <w:rsid w:val="00151B36"/>
    <w:rsid w:val="00154DD0"/>
    <w:rsid w:val="001600D2"/>
    <w:rsid w:val="00160419"/>
    <w:rsid w:val="00163934"/>
    <w:rsid w:val="00180F55"/>
    <w:rsid w:val="00181D6F"/>
    <w:rsid w:val="0018225E"/>
    <w:rsid w:val="0018678D"/>
    <w:rsid w:val="00186C54"/>
    <w:rsid w:val="00191CD1"/>
    <w:rsid w:val="00192FE4"/>
    <w:rsid w:val="001943CA"/>
    <w:rsid w:val="0019630E"/>
    <w:rsid w:val="001A0B9C"/>
    <w:rsid w:val="001A3935"/>
    <w:rsid w:val="001A41C3"/>
    <w:rsid w:val="001A6BFC"/>
    <w:rsid w:val="001B2DF1"/>
    <w:rsid w:val="001B47AF"/>
    <w:rsid w:val="001B5FF6"/>
    <w:rsid w:val="001C0A6B"/>
    <w:rsid w:val="001D00A3"/>
    <w:rsid w:val="001D2FEB"/>
    <w:rsid w:val="001D6637"/>
    <w:rsid w:val="001E16AC"/>
    <w:rsid w:val="001E58DB"/>
    <w:rsid w:val="001F09DF"/>
    <w:rsid w:val="001F2EEC"/>
    <w:rsid w:val="001F44E5"/>
    <w:rsid w:val="001F647F"/>
    <w:rsid w:val="0020212E"/>
    <w:rsid w:val="00202414"/>
    <w:rsid w:val="00211361"/>
    <w:rsid w:val="00212FBD"/>
    <w:rsid w:val="00215C2A"/>
    <w:rsid w:val="00217C30"/>
    <w:rsid w:val="00217E6E"/>
    <w:rsid w:val="002201A0"/>
    <w:rsid w:val="00221D8D"/>
    <w:rsid w:val="00223DA7"/>
    <w:rsid w:val="0022408A"/>
    <w:rsid w:val="00234699"/>
    <w:rsid w:val="002362E7"/>
    <w:rsid w:val="00237CE9"/>
    <w:rsid w:val="00240BDB"/>
    <w:rsid w:val="00245F8F"/>
    <w:rsid w:val="0025103A"/>
    <w:rsid w:val="00251EFD"/>
    <w:rsid w:val="0025457A"/>
    <w:rsid w:val="00256DF0"/>
    <w:rsid w:val="0026356D"/>
    <w:rsid w:val="00264AD4"/>
    <w:rsid w:val="0026569C"/>
    <w:rsid w:val="00270545"/>
    <w:rsid w:val="00272CF3"/>
    <w:rsid w:val="00276FA9"/>
    <w:rsid w:val="002807F5"/>
    <w:rsid w:val="00284DD9"/>
    <w:rsid w:val="002858F9"/>
    <w:rsid w:val="00287ACB"/>
    <w:rsid w:val="00287F68"/>
    <w:rsid w:val="00293B69"/>
    <w:rsid w:val="00294047"/>
    <w:rsid w:val="002A58EA"/>
    <w:rsid w:val="002C0F87"/>
    <w:rsid w:val="002C12C0"/>
    <w:rsid w:val="002C3476"/>
    <w:rsid w:val="002C5F21"/>
    <w:rsid w:val="002C628A"/>
    <w:rsid w:val="002D011E"/>
    <w:rsid w:val="002D482D"/>
    <w:rsid w:val="002E33BD"/>
    <w:rsid w:val="002E4FFF"/>
    <w:rsid w:val="002F033A"/>
    <w:rsid w:val="002F1308"/>
    <w:rsid w:val="002F1B98"/>
    <w:rsid w:val="002F44A1"/>
    <w:rsid w:val="002F4F4C"/>
    <w:rsid w:val="002F788F"/>
    <w:rsid w:val="00304420"/>
    <w:rsid w:val="00310978"/>
    <w:rsid w:val="00311580"/>
    <w:rsid w:val="00311FB9"/>
    <w:rsid w:val="00312E3F"/>
    <w:rsid w:val="003137E5"/>
    <w:rsid w:val="003155AF"/>
    <w:rsid w:val="00316E6C"/>
    <w:rsid w:val="003170A1"/>
    <w:rsid w:val="0032040A"/>
    <w:rsid w:val="00322EB4"/>
    <w:rsid w:val="00324A30"/>
    <w:rsid w:val="00325FF6"/>
    <w:rsid w:val="00326431"/>
    <w:rsid w:val="00327492"/>
    <w:rsid w:val="00327638"/>
    <w:rsid w:val="003314F1"/>
    <w:rsid w:val="0033176D"/>
    <w:rsid w:val="00332D68"/>
    <w:rsid w:val="003355D2"/>
    <w:rsid w:val="00337007"/>
    <w:rsid w:val="00337E73"/>
    <w:rsid w:val="00341563"/>
    <w:rsid w:val="00346EC1"/>
    <w:rsid w:val="003506F1"/>
    <w:rsid w:val="003520D4"/>
    <w:rsid w:val="0035253E"/>
    <w:rsid w:val="00353DF8"/>
    <w:rsid w:val="00354C3C"/>
    <w:rsid w:val="00361233"/>
    <w:rsid w:val="00371E36"/>
    <w:rsid w:val="00374E80"/>
    <w:rsid w:val="00376A53"/>
    <w:rsid w:val="00381F8A"/>
    <w:rsid w:val="00386633"/>
    <w:rsid w:val="00391930"/>
    <w:rsid w:val="00396AC0"/>
    <w:rsid w:val="003A1B42"/>
    <w:rsid w:val="003A1D3F"/>
    <w:rsid w:val="003A2C9F"/>
    <w:rsid w:val="003A52D3"/>
    <w:rsid w:val="003A6FC6"/>
    <w:rsid w:val="003B0962"/>
    <w:rsid w:val="003B5781"/>
    <w:rsid w:val="003B7F33"/>
    <w:rsid w:val="003C3105"/>
    <w:rsid w:val="003C53CC"/>
    <w:rsid w:val="003C68ED"/>
    <w:rsid w:val="003D10DF"/>
    <w:rsid w:val="003D164F"/>
    <w:rsid w:val="003D39AC"/>
    <w:rsid w:val="003D43E9"/>
    <w:rsid w:val="003D5290"/>
    <w:rsid w:val="003E41C2"/>
    <w:rsid w:val="003E57B8"/>
    <w:rsid w:val="003E5AA9"/>
    <w:rsid w:val="003F47B3"/>
    <w:rsid w:val="003F6D85"/>
    <w:rsid w:val="00403B3D"/>
    <w:rsid w:val="00404625"/>
    <w:rsid w:val="00414CEE"/>
    <w:rsid w:val="004150A7"/>
    <w:rsid w:val="004208D4"/>
    <w:rsid w:val="004211C8"/>
    <w:rsid w:val="00421E57"/>
    <w:rsid w:val="00422925"/>
    <w:rsid w:val="00424B7C"/>
    <w:rsid w:val="00426B0A"/>
    <w:rsid w:val="004271E4"/>
    <w:rsid w:val="00430018"/>
    <w:rsid w:val="00430181"/>
    <w:rsid w:val="0043274B"/>
    <w:rsid w:val="004338B8"/>
    <w:rsid w:val="004340E4"/>
    <w:rsid w:val="004365C9"/>
    <w:rsid w:val="004438FB"/>
    <w:rsid w:val="0044563A"/>
    <w:rsid w:val="00445D27"/>
    <w:rsid w:val="004510DA"/>
    <w:rsid w:val="0045500D"/>
    <w:rsid w:val="004618AA"/>
    <w:rsid w:val="00462640"/>
    <w:rsid w:val="0046462F"/>
    <w:rsid w:val="00464B42"/>
    <w:rsid w:val="00466E02"/>
    <w:rsid w:val="004670F6"/>
    <w:rsid w:val="00467E9F"/>
    <w:rsid w:val="004726EB"/>
    <w:rsid w:val="0047610D"/>
    <w:rsid w:val="00484559"/>
    <w:rsid w:val="00487203"/>
    <w:rsid w:val="00487AAB"/>
    <w:rsid w:val="004937A4"/>
    <w:rsid w:val="004A3DCD"/>
    <w:rsid w:val="004A4DC2"/>
    <w:rsid w:val="004A58BB"/>
    <w:rsid w:val="004B16B5"/>
    <w:rsid w:val="004B2734"/>
    <w:rsid w:val="004B6554"/>
    <w:rsid w:val="004B6EED"/>
    <w:rsid w:val="004C119C"/>
    <w:rsid w:val="004C3AB5"/>
    <w:rsid w:val="004C7027"/>
    <w:rsid w:val="004D5017"/>
    <w:rsid w:val="004D7390"/>
    <w:rsid w:val="004D7B6E"/>
    <w:rsid w:val="004E384F"/>
    <w:rsid w:val="004F0CDF"/>
    <w:rsid w:val="004F641B"/>
    <w:rsid w:val="00501892"/>
    <w:rsid w:val="00502636"/>
    <w:rsid w:val="00506684"/>
    <w:rsid w:val="00506A43"/>
    <w:rsid w:val="005105B8"/>
    <w:rsid w:val="00510961"/>
    <w:rsid w:val="00510B32"/>
    <w:rsid w:val="00511342"/>
    <w:rsid w:val="00521A1B"/>
    <w:rsid w:val="005232CE"/>
    <w:rsid w:val="00524A8A"/>
    <w:rsid w:val="005262D0"/>
    <w:rsid w:val="005320FD"/>
    <w:rsid w:val="00532D7C"/>
    <w:rsid w:val="0053378F"/>
    <w:rsid w:val="00533D43"/>
    <w:rsid w:val="0053569E"/>
    <w:rsid w:val="00542BA0"/>
    <w:rsid w:val="00542E6D"/>
    <w:rsid w:val="00546672"/>
    <w:rsid w:val="00551F54"/>
    <w:rsid w:val="00556144"/>
    <w:rsid w:val="00557E9D"/>
    <w:rsid w:val="005601A8"/>
    <w:rsid w:val="00563953"/>
    <w:rsid w:val="00567AEF"/>
    <w:rsid w:val="005711FB"/>
    <w:rsid w:val="00572093"/>
    <w:rsid w:val="005740FB"/>
    <w:rsid w:val="00575055"/>
    <w:rsid w:val="005830B8"/>
    <w:rsid w:val="00584C5E"/>
    <w:rsid w:val="005850E7"/>
    <w:rsid w:val="005866D1"/>
    <w:rsid w:val="0058742E"/>
    <w:rsid w:val="00590413"/>
    <w:rsid w:val="00591E39"/>
    <w:rsid w:val="0059582B"/>
    <w:rsid w:val="00597BFD"/>
    <w:rsid w:val="005A16AA"/>
    <w:rsid w:val="005A1822"/>
    <w:rsid w:val="005A1A98"/>
    <w:rsid w:val="005A615F"/>
    <w:rsid w:val="005B2224"/>
    <w:rsid w:val="005B3C01"/>
    <w:rsid w:val="005B50E3"/>
    <w:rsid w:val="005C2F08"/>
    <w:rsid w:val="005D15B8"/>
    <w:rsid w:val="005D1BD5"/>
    <w:rsid w:val="005D37C7"/>
    <w:rsid w:val="005D42D7"/>
    <w:rsid w:val="005D6AC1"/>
    <w:rsid w:val="005D7F32"/>
    <w:rsid w:val="005E3685"/>
    <w:rsid w:val="005E47DE"/>
    <w:rsid w:val="005E4874"/>
    <w:rsid w:val="005E6BA4"/>
    <w:rsid w:val="005F2379"/>
    <w:rsid w:val="005F468D"/>
    <w:rsid w:val="00600201"/>
    <w:rsid w:val="006028B6"/>
    <w:rsid w:val="006043E3"/>
    <w:rsid w:val="006050C3"/>
    <w:rsid w:val="00612C94"/>
    <w:rsid w:val="00615550"/>
    <w:rsid w:val="00623F02"/>
    <w:rsid w:val="00624799"/>
    <w:rsid w:val="00625E6C"/>
    <w:rsid w:val="006264EA"/>
    <w:rsid w:val="00626C89"/>
    <w:rsid w:val="00631EF8"/>
    <w:rsid w:val="00632A28"/>
    <w:rsid w:val="00634782"/>
    <w:rsid w:val="006375CB"/>
    <w:rsid w:val="00640AE5"/>
    <w:rsid w:val="006465B8"/>
    <w:rsid w:val="00651836"/>
    <w:rsid w:val="0065217C"/>
    <w:rsid w:val="006545A3"/>
    <w:rsid w:val="00654F83"/>
    <w:rsid w:val="006576D4"/>
    <w:rsid w:val="006605C1"/>
    <w:rsid w:val="00661ABF"/>
    <w:rsid w:val="00662CE3"/>
    <w:rsid w:val="00665551"/>
    <w:rsid w:val="00666C49"/>
    <w:rsid w:val="00666FE4"/>
    <w:rsid w:val="0067025E"/>
    <w:rsid w:val="006722A5"/>
    <w:rsid w:val="006724A2"/>
    <w:rsid w:val="006727C0"/>
    <w:rsid w:val="00680B93"/>
    <w:rsid w:val="00684623"/>
    <w:rsid w:val="006846EC"/>
    <w:rsid w:val="00686A4D"/>
    <w:rsid w:val="0069425C"/>
    <w:rsid w:val="006A0643"/>
    <w:rsid w:val="006A2429"/>
    <w:rsid w:val="006A2F3E"/>
    <w:rsid w:val="006A3059"/>
    <w:rsid w:val="006A6C19"/>
    <w:rsid w:val="006C05F2"/>
    <w:rsid w:val="006D2461"/>
    <w:rsid w:val="006D6191"/>
    <w:rsid w:val="006D6A4C"/>
    <w:rsid w:val="006E04DD"/>
    <w:rsid w:val="006E0DBB"/>
    <w:rsid w:val="006E5122"/>
    <w:rsid w:val="006E72AE"/>
    <w:rsid w:val="006F10D7"/>
    <w:rsid w:val="006F6893"/>
    <w:rsid w:val="00700091"/>
    <w:rsid w:val="0070226A"/>
    <w:rsid w:val="00703D2D"/>
    <w:rsid w:val="00706770"/>
    <w:rsid w:val="007076AF"/>
    <w:rsid w:val="00707DA6"/>
    <w:rsid w:val="007112DE"/>
    <w:rsid w:val="007114A7"/>
    <w:rsid w:val="00714D84"/>
    <w:rsid w:val="007159BB"/>
    <w:rsid w:val="00716B7B"/>
    <w:rsid w:val="00720DBB"/>
    <w:rsid w:val="00720E81"/>
    <w:rsid w:val="0072473D"/>
    <w:rsid w:val="00725E25"/>
    <w:rsid w:val="007309F3"/>
    <w:rsid w:val="00731A3C"/>
    <w:rsid w:val="00734708"/>
    <w:rsid w:val="00736138"/>
    <w:rsid w:val="007372C9"/>
    <w:rsid w:val="007407FE"/>
    <w:rsid w:val="00741F6D"/>
    <w:rsid w:val="007422FB"/>
    <w:rsid w:val="00744008"/>
    <w:rsid w:val="00744A9E"/>
    <w:rsid w:val="0075230A"/>
    <w:rsid w:val="00753E9E"/>
    <w:rsid w:val="0075725C"/>
    <w:rsid w:val="0076349F"/>
    <w:rsid w:val="007634AA"/>
    <w:rsid w:val="00765005"/>
    <w:rsid w:val="00765439"/>
    <w:rsid w:val="00772772"/>
    <w:rsid w:val="00777021"/>
    <w:rsid w:val="00777060"/>
    <w:rsid w:val="007774BD"/>
    <w:rsid w:val="00795531"/>
    <w:rsid w:val="00796BEB"/>
    <w:rsid w:val="00797792"/>
    <w:rsid w:val="007A3745"/>
    <w:rsid w:val="007B1CBE"/>
    <w:rsid w:val="007C02B0"/>
    <w:rsid w:val="007C0B75"/>
    <w:rsid w:val="007C1656"/>
    <w:rsid w:val="007C25E5"/>
    <w:rsid w:val="007C2A2E"/>
    <w:rsid w:val="007C5955"/>
    <w:rsid w:val="007C793A"/>
    <w:rsid w:val="007D1634"/>
    <w:rsid w:val="007D424F"/>
    <w:rsid w:val="007D4F6B"/>
    <w:rsid w:val="007D7D4D"/>
    <w:rsid w:val="007E0A21"/>
    <w:rsid w:val="007E1350"/>
    <w:rsid w:val="007E4814"/>
    <w:rsid w:val="007F2660"/>
    <w:rsid w:val="007F3812"/>
    <w:rsid w:val="008000F4"/>
    <w:rsid w:val="00801A3A"/>
    <w:rsid w:val="00815979"/>
    <w:rsid w:val="0081669B"/>
    <w:rsid w:val="00817B23"/>
    <w:rsid w:val="00821133"/>
    <w:rsid w:val="00831F35"/>
    <w:rsid w:val="00835450"/>
    <w:rsid w:val="008354A6"/>
    <w:rsid w:val="00841414"/>
    <w:rsid w:val="0084460D"/>
    <w:rsid w:val="00846915"/>
    <w:rsid w:val="0085149D"/>
    <w:rsid w:val="008520A4"/>
    <w:rsid w:val="00854658"/>
    <w:rsid w:val="008546B3"/>
    <w:rsid w:val="00854DF4"/>
    <w:rsid w:val="008615E6"/>
    <w:rsid w:val="0086444D"/>
    <w:rsid w:val="008654F0"/>
    <w:rsid w:val="0087508D"/>
    <w:rsid w:val="00875FCB"/>
    <w:rsid w:val="00876FAF"/>
    <w:rsid w:val="00880A87"/>
    <w:rsid w:val="0088285A"/>
    <w:rsid w:val="00891DBF"/>
    <w:rsid w:val="00895DFB"/>
    <w:rsid w:val="00896D28"/>
    <w:rsid w:val="008A12E7"/>
    <w:rsid w:val="008A1C66"/>
    <w:rsid w:val="008A220A"/>
    <w:rsid w:val="008A2F60"/>
    <w:rsid w:val="008A3471"/>
    <w:rsid w:val="008A3F54"/>
    <w:rsid w:val="008B0396"/>
    <w:rsid w:val="008B227A"/>
    <w:rsid w:val="008B2E21"/>
    <w:rsid w:val="008B3BAD"/>
    <w:rsid w:val="008B6BDF"/>
    <w:rsid w:val="008B7DB7"/>
    <w:rsid w:val="008C211F"/>
    <w:rsid w:val="008C3124"/>
    <w:rsid w:val="008C4093"/>
    <w:rsid w:val="008D1ECD"/>
    <w:rsid w:val="008D220B"/>
    <w:rsid w:val="008D31C1"/>
    <w:rsid w:val="008D3EF4"/>
    <w:rsid w:val="008D4CD5"/>
    <w:rsid w:val="008E1FBA"/>
    <w:rsid w:val="008E46A4"/>
    <w:rsid w:val="008E7BCB"/>
    <w:rsid w:val="008F194F"/>
    <w:rsid w:val="008F3B75"/>
    <w:rsid w:val="008F6CF9"/>
    <w:rsid w:val="008F7B7E"/>
    <w:rsid w:val="00904C47"/>
    <w:rsid w:val="0090502B"/>
    <w:rsid w:val="00906BE1"/>
    <w:rsid w:val="00910D08"/>
    <w:rsid w:val="00915AE9"/>
    <w:rsid w:val="00915C48"/>
    <w:rsid w:val="009206BA"/>
    <w:rsid w:val="00923CA7"/>
    <w:rsid w:val="0092656E"/>
    <w:rsid w:val="00927AF9"/>
    <w:rsid w:val="00937F37"/>
    <w:rsid w:val="00945418"/>
    <w:rsid w:val="0095074E"/>
    <w:rsid w:val="00951348"/>
    <w:rsid w:val="0095223B"/>
    <w:rsid w:val="00952B63"/>
    <w:rsid w:val="00955F6A"/>
    <w:rsid w:val="00967084"/>
    <w:rsid w:val="00970122"/>
    <w:rsid w:val="009712C9"/>
    <w:rsid w:val="00972B4F"/>
    <w:rsid w:val="00974C25"/>
    <w:rsid w:val="00977905"/>
    <w:rsid w:val="00991E47"/>
    <w:rsid w:val="00991F24"/>
    <w:rsid w:val="00995964"/>
    <w:rsid w:val="009A2F11"/>
    <w:rsid w:val="009A5D1C"/>
    <w:rsid w:val="009B31BF"/>
    <w:rsid w:val="009B34C0"/>
    <w:rsid w:val="009B3E5F"/>
    <w:rsid w:val="009B775D"/>
    <w:rsid w:val="009C028B"/>
    <w:rsid w:val="009C0B25"/>
    <w:rsid w:val="009C158A"/>
    <w:rsid w:val="009C2390"/>
    <w:rsid w:val="009C253C"/>
    <w:rsid w:val="009C35A4"/>
    <w:rsid w:val="009C3C3B"/>
    <w:rsid w:val="009C50D4"/>
    <w:rsid w:val="009C7068"/>
    <w:rsid w:val="009C76CD"/>
    <w:rsid w:val="009C783D"/>
    <w:rsid w:val="009D264D"/>
    <w:rsid w:val="009E19D0"/>
    <w:rsid w:val="009E1C98"/>
    <w:rsid w:val="009E4601"/>
    <w:rsid w:val="009E4634"/>
    <w:rsid w:val="009E5D64"/>
    <w:rsid w:val="009E7084"/>
    <w:rsid w:val="009F09AD"/>
    <w:rsid w:val="009F1E30"/>
    <w:rsid w:val="009F3194"/>
    <w:rsid w:val="009F5AD8"/>
    <w:rsid w:val="009F61D4"/>
    <w:rsid w:val="00A02343"/>
    <w:rsid w:val="00A032F8"/>
    <w:rsid w:val="00A03355"/>
    <w:rsid w:val="00A03959"/>
    <w:rsid w:val="00A11067"/>
    <w:rsid w:val="00A3027A"/>
    <w:rsid w:val="00A303C3"/>
    <w:rsid w:val="00A364CB"/>
    <w:rsid w:val="00A41B37"/>
    <w:rsid w:val="00A42354"/>
    <w:rsid w:val="00A44C2A"/>
    <w:rsid w:val="00A4535A"/>
    <w:rsid w:val="00A47553"/>
    <w:rsid w:val="00A514E0"/>
    <w:rsid w:val="00A53084"/>
    <w:rsid w:val="00A5494D"/>
    <w:rsid w:val="00A550F7"/>
    <w:rsid w:val="00A6011B"/>
    <w:rsid w:val="00A60D3B"/>
    <w:rsid w:val="00A62A75"/>
    <w:rsid w:val="00A64D45"/>
    <w:rsid w:val="00A661A5"/>
    <w:rsid w:val="00A67D1F"/>
    <w:rsid w:val="00A71FDA"/>
    <w:rsid w:val="00A72C79"/>
    <w:rsid w:val="00A74B3D"/>
    <w:rsid w:val="00A75627"/>
    <w:rsid w:val="00A76214"/>
    <w:rsid w:val="00A7688A"/>
    <w:rsid w:val="00A81C04"/>
    <w:rsid w:val="00A8276C"/>
    <w:rsid w:val="00A8611B"/>
    <w:rsid w:val="00A90FF2"/>
    <w:rsid w:val="00A910FB"/>
    <w:rsid w:val="00A93047"/>
    <w:rsid w:val="00A935C5"/>
    <w:rsid w:val="00AA01B7"/>
    <w:rsid w:val="00AA5F0E"/>
    <w:rsid w:val="00AA6143"/>
    <w:rsid w:val="00AA685C"/>
    <w:rsid w:val="00AA718F"/>
    <w:rsid w:val="00AB2AD7"/>
    <w:rsid w:val="00AB3B52"/>
    <w:rsid w:val="00AB51EA"/>
    <w:rsid w:val="00AB625E"/>
    <w:rsid w:val="00AB7345"/>
    <w:rsid w:val="00AC30DC"/>
    <w:rsid w:val="00AC4EB9"/>
    <w:rsid w:val="00AD2F0B"/>
    <w:rsid w:val="00AD6F29"/>
    <w:rsid w:val="00AE147C"/>
    <w:rsid w:val="00AE5C44"/>
    <w:rsid w:val="00AF3881"/>
    <w:rsid w:val="00AF3AA7"/>
    <w:rsid w:val="00AF6D27"/>
    <w:rsid w:val="00B01491"/>
    <w:rsid w:val="00B02723"/>
    <w:rsid w:val="00B1068B"/>
    <w:rsid w:val="00B1277B"/>
    <w:rsid w:val="00B17CED"/>
    <w:rsid w:val="00B22F1C"/>
    <w:rsid w:val="00B23B86"/>
    <w:rsid w:val="00B23F99"/>
    <w:rsid w:val="00B252E5"/>
    <w:rsid w:val="00B25F82"/>
    <w:rsid w:val="00B27F1C"/>
    <w:rsid w:val="00B30B55"/>
    <w:rsid w:val="00B37054"/>
    <w:rsid w:val="00B40162"/>
    <w:rsid w:val="00B42C64"/>
    <w:rsid w:val="00B46BF7"/>
    <w:rsid w:val="00B52546"/>
    <w:rsid w:val="00B542FB"/>
    <w:rsid w:val="00B55F51"/>
    <w:rsid w:val="00B5700E"/>
    <w:rsid w:val="00B61647"/>
    <w:rsid w:val="00B6787F"/>
    <w:rsid w:val="00B70257"/>
    <w:rsid w:val="00B75959"/>
    <w:rsid w:val="00B75D73"/>
    <w:rsid w:val="00B82E6B"/>
    <w:rsid w:val="00B83A0B"/>
    <w:rsid w:val="00B87E0E"/>
    <w:rsid w:val="00B87EB0"/>
    <w:rsid w:val="00B96137"/>
    <w:rsid w:val="00BA3251"/>
    <w:rsid w:val="00BA66AC"/>
    <w:rsid w:val="00BB067F"/>
    <w:rsid w:val="00BB0A6C"/>
    <w:rsid w:val="00BB0CC5"/>
    <w:rsid w:val="00BB4BF0"/>
    <w:rsid w:val="00BB66A5"/>
    <w:rsid w:val="00BC74D3"/>
    <w:rsid w:val="00BC7B86"/>
    <w:rsid w:val="00BD1245"/>
    <w:rsid w:val="00BE2494"/>
    <w:rsid w:val="00BE25FD"/>
    <w:rsid w:val="00BE293B"/>
    <w:rsid w:val="00BE29FC"/>
    <w:rsid w:val="00BE4717"/>
    <w:rsid w:val="00BE5E25"/>
    <w:rsid w:val="00BE5E5F"/>
    <w:rsid w:val="00BE5E7C"/>
    <w:rsid w:val="00BE7078"/>
    <w:rsid w:val="00BF1BB4"/>
    <w:rsid w:val="00C019B3"/>
    <w:rsid w:val="00C04DB0"/>
    <w:rsid w:val="00C04DDB"/>
    <w:rsid w:val="00C06A70"/>
    <w:rsid w:val="00C14E37"/>
    <w:rsid w:val="00C260EA"/>
    <w:rsid w:val="00C27225"/>
    <w:rsid w:val="00C328AE"/>
    <w:rsid w:val="00C333F5"/>
    <w:rsid w:val="00C34C45"/>
    <w:rsid w:val="00C36DF8"/>
    <w:rsid w:val="00C46FE4"/>
    <w:rsid w:val="00C524E1"/>
    <w:rsid w:val="00C52AD1"/>
    <w:rsid w:val="00C55F9A"/>
    <w:rsid w:val="00C56785"/>
    <w:rsid w:val="00C57A9E"/>
    <w:rsid w:val="00C611CF"/>
    <w:rsid w:val="00C634CD"/>
    <w:rsid w:val="00C63700"/>
    <w:rsid w:val="00C65887"/>
    <w:rsid w:val="00C73A60"/>
    <w:rsid w:val="00C80690"/>
    <w:rsid w:val="00C8093B"/>
    <w:rsid w:val="00C86131"/>
    <w:rsid w:val="00C87D11"/>
    <w:rsid w:val="00C91BEE"/>
    <w:rsid w:val="00C9385D"/>
    <w:rsid w:val="00C9416D"/>
    <w:rsid w:val="00CA4B31"/>
    <w:rsid w:val="00CA578B"/>
    <w:rsid w:val="00CA57B2"/>
    <w:rsid w:val="00CA5CA8"/>
    <w:rsid w:val="00CA655A"/>
    <w:rsid w:val="00CB01CB"/>
    <w:rsid w:val="00CB4695"/>
    <w:rsid w:val="00CB56C9"/>
    <w:rsid w:val="00CB7889"/>
    <w:rsid w:val="00CC0DF7"/>
    <w:rsid w:val="00CC2D0F"/>
    <w:rsid w:val="00CC36D0"/>
    <w:rsid w:val="00CC4D2D"/>
    <w:rsid w:val="00CD4C4A"/>
    <w:rsid w:val="00CD7D16"/>
    <w:rsid w:val="00CE1C51"/>
    <w:rsid w:val="00CE4FA7"/>
    <w:rsid w:val="00CE687C"/>
    <w:rsid w:val="00CF0032"/>
    <w:rsid w:val="00CF08F7"/>
    <w:rsid w:val="00CF174E"/>
    <w:rsid w:val="00CF2241"/>
    <w:rsid w:val="00CF7891"/>
    <w:rsid w:val="00D00F6E"/>
    <w:rsid w:val="00D0755C"/>
    <w:rsid w:val="00D07FDE"/>
    <w:rsid w:val="00D11618"/>
    <w:rsid w:val="00D14389"/>
    <w:rsid w:val="00D16DC6"/>
    <w:rsid w:val="00D20298"/>
    <w:rsid w:val="00D207BA"/>
    <w:rsid w:val="00D2151F"/>
    <w:rsid w:val="00D23B66"/>
    <w:rsid w:val="00D24A25"/>
    <w:rsid w:val="00D24AA4"/>
    <w:rsid w:val="00D35694"/>
    <w:rsid w:val="00D40482"/>
    <w:rsid w:val="00D4181E"/>
    <w:rsid w:val="00D42670"/>
    <w:rsid w:val="00D43953"/>
    <w:rsid w:val="00D46423"/>
    <w:rsid w:val="00D47E6C"/>
    <w:rsid w:val="00D51F2A"/>
    <w:rsid w:val="00D55FA3"/>
    <w:rsid w:val="00D561F0"/>
    <w:rsid w:val="00D57603"/>
    <w:rsid w:val="00D60CCA"/>
    <w:rsid w:val="00D637E5"/>
    <w:rsid w:val="00D67A89"/>
    <w:rsid w:val="00D7729F"/>
    <w:rsid w:val="00D94276"/>
    <w:rsid w:val="00D95E44"/>
    <w:rsid w:val="00D96255"/>
    <w:rsid w:val="00DA09D4"/>
    <w:rsid w:val="00DA2D75"/>
    <w:rsid w:val="00DA5911"/>
    <w:rsid w:val="00DB5E78"/>
    <w:rsid w:val="00DC580A"/>
    <w:rsid w:val="00DC7195"/>
    <w:rsid w:val="00DD3900"/>
    <w:rsid w:val="00DE2370"/>
    <w:rsid w:val="00DE25F3"/>
    <w:rsid w:val="00DF0632"/>
    <w:rsid w:val="00DF074B"/>
    <w:rsid w:val="00DF2DA2"/>
    <w:rsid w:val="00DF630A"/>
    <w:rsid w:val="00E0138A"/>
    <w:rsid w:val="00E016AD"/>
    <w:rsid w:val="00E11E01"/>
    <w:rsid w:val="00E13138"/>
    <w:rsid w:val="00E14BD1"/>
    <w:rsid w:val="00E2589D"/>
    <w:rsid w:val="00E34CC8"/>
    <w:rsid w:val="00E43752"/>
    <w:rsid w:val="00E43A09"/>
    <w:rsid w:val="00E45ABB"/>
    <w:rsid w:val="00E473A5"/>
    <w:rsid w:val="00E50CA7"/>
    <w:rsid w:val="00E53C8E"/>
    <w:rsid w:val="00E54843"/>
    <w:rsid w:val="00E56FBB"/>
    <w:rsid w:val="00E655CE"/>
    <w:rsid w:val="00E70BAD"/>
    <w:rsid w:val="00E70BC7"/>
    <w:rsid w:val="00E716D0"/>
    <w:rsid w:val="00E73BDD"/>
    <w:rsid w:val="00E76487"/>
    <w:rsid w:val="00E77E2B"/>
    <w:rsid w:val="00E85712"/>
    <w:rsid w:val="00E868FD"/>
    <w:rsid w:val="00E87E5B"/>
    <w:rsid w:val="00E90567"/>
    <w:rsid w:val="00E935D3"/>
    <w:rsid w:val="00E94A30"/>
    <w:rsid w:val="00E965B1"/>
    <w:rsid w:val="00E970FA"/>
    <w:rsid w:val="00EA6C6C"/>
    <w:rsid w:val="00EB0511"/>
    <w:rsid w:val="00EB31EF"/>
    <w:rsid w:val="00EC15AF"/>
    <w:rsid w:val="00EC25F2"/>
    <w:rsid w:val="00EC3FC1"/>
    <w:rsid w:val="00EC6341"/>
    <w:rsid w:val="00EC74AF"/>
    <w:rsid w:val="00ED1DA4"/>
    <w:rsid w:val="00ED1E18"/>
    <w:rsid w:val="00ED76AA"/>
    <w:rsid w:val="00ED781D"/>
    <w:rsid w:val="00EE1686"/>
    <w:rsid w:val="00EE4D4B"/>
    <w:rsid w:val="00EE5655"/>
    <w:rsid w:val="00EF3255"/>
    <w:rsid w:val="00F02CB1"/>
    <w:rsid w:val="00F0340C"/>
    <w:rsid w:val="00F07058"/>
    <w:rsid w:val="00F137B5"/>
    <w:rsid w:val="00F20A3F"/>
    <w:rsid w:val="00F25317"/>
    <w:rsid w:val="00F25D09"/>
    <w:rsid w:val="00F2767D"/>
    <w:rsid w:val="00F3185C"/>
    <w:rsid w:val="00F33043"/>
    <w:rsid w:val="00F36CDF"/>
    <w:rsid w:val="00F3792B"/>
    <w:rsid w:val="00F37B5E"/>
    <w:rsid w:val="00F40912"/>
    <w:rsid w:val="00F41310"/>
    <w:rsid w:val="00F41790"/>
    <w:rsid w:val="00F5002C"/>
    <w:rsid w:val="00F5054D"/>
    <w:rsid w:val="00F52F74"/>
    <w:rsid w:val="00F541DB"/>
    <w:rsid w:val="00F611B7"/>
    <w:rsid w:val="00F6274F"/>
    <w:rsid w:val="00F66318"/>
    <w:rsid w:val="00F7226A"/>
    <w:rsid w:val="00F746EE"/>
    <w:rsid w:val="00F77E99"/>
    <w:rsid w:val="00F800F6"/>
    <w:rsid w:val="00F84058"/>
    <w:rsid w:val="00F84259"/>
    <w:rsid w:val="00F84F64"/>
    <w:rsid w:val="00F858DE"/>
    <w:rsid w:val="00FA1551"/>
    <w:rsid w:val="00FA2F8F"/>
    <w:rsid w:val="00FA3C76"/>
    <w:rsid w:val="00FB0D71"/>
    <w:rsid w:val="00FB1771"/>
    <w:rsid w:val="00FB4275"/>
    <w:rsid w:val="00FB436F"/>
    <w:rsid w:val="00FC2049"/>
    <w:rsid w:val="00FC5F12"/>
    <w:rsid w:val="00FD2068"/>
    <w:rsid w:val="00FD2463"/>
    <w:rsid w:val="00FD62E1"/>
    <w:rsid w:val="00FD759A"/>
    <w:rsid w:val="00FE1CFF"/>
    <w:rsid w:val="00FE46A2"/>
    <w:rsid w:val="00FF3E5F"/>
    <w:rsid w:val="00FF428F"/>
    <w:rsid w:val="00FF6E9D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85A059"/>
  <w15:docId w15:val="{173CEAC1-E499-4373-AC7D-D7EE0DD47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208D4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EE1686"/>
    <w:pPr>
      <w:keepNext/>
      <w:spacing w:before="120" w:after="120"/>
      <w:jc w:val="center"/>
      <w:outlineLvl w:val="0"/>
    </w:pPr>
    <w:rPr>
      <w:b/>
      <w:bCs/>
      <w:sz w:val="16"/>
      <w:szCs w:val="18"/>
    </w:rPr>
  </w:style>
  <w:style w:type="paragraph" w:styleId="2">
    <w:name w:val="heading 2"/>
    <w:basedOn w:val="a"/>
    <w:next w:val="a"/>
    <w:qFormat/>
    <w:rsid w:val="00EE1686"/>
    <w:pPr>
      <w:keepNext/>
      <w:jc w:val="both"/>
      <w:outlineLvl w:val="1"/>
    </w:pPr>
    <w:rPr>
      <w:b/>
      <w:bCs/>
      <w:lang w:val="ru-RU"/>
    </w:rPr>
  </w:style>
  <w:style w:type="paragraph" w:styleId="3">
    <w:name w:val="heading 3"/>
    <w:basedOn w:val="a"/>
    <w:next w:val="a"/>
    <w:link w:val="30"/>
    <w:qFormat/>
    <w:rsid w:val="00EE1686"/>
    <w:pPr>
      <w:keepNext/>
      <w:ind w:left="1080"/>
      <w:outlineLvl w:val="2"/>
    </w:pPr>
    <w:rPr>
      <w:u w:val="single"/>
    </w:rPr>
  </w:style>
  <w:style w:type="paragraph" w:styleId="4">
    <w:name w:val="heading 4"/>
    <w:basedOn w:val="a"/>
    <w:next w:val="a"/>
    <w:link w:val="40"/>
    <w:qFormat/>
    <w:rsid w:val="00EE1686"/>
    <w:pPr>
      <w:keepNext/>
      <w:jc w:val="right"/>
      <w:outlineLvl w:val="3"/>
    </w:pPr>
    <w:rPr>
      <w:b/>
      <w:u w:val="single"/>
    </w:rPr>
  </w:style>
  <w:style w:type="paragraph" w:styleId="5">
    <w:name w:val="heading 5"/>
    <w:basedOn w:val="a"/>
    <w:next w:val="a"/>
    <w:qFormat/>
    <w:rsid w:val="00EE168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EE1686"/>
    <w:pPr>
      <w:keepNext/>
      <w:outlineLvl w:val="5"/>
    </w:pPr>
    <w:rPr>
      <w:b/>
      <w:bCs/>
      <w:lang w:val="ru-RU"/>
    </w:rPr>
  </w:style>
  <w:style w:type="paragraph" w:styleId="9">
    <w:name w:val="heading 9"/>
    <w:basedOn w:val="a"/>
    <w:next w:val="a"/>
    <w:link w:val="90"/>
    <w:semiHidden/>
    <w:unhideWhenUsed/>
    <w:qFormat/>
    <w:rsid w:val="002A58E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pterNumber">
    <w:name w:val="ChapterNumber"/>
    <w:basedOn w:val="a"/>
    <w:next w:val="a"/>
    <w:rsid w:val="00EE1686"/>
    <w:pPr>
      <w:spacing w:after="360"/>
    </w:pPr>
  </w:style>
  <w:style w:type="paragraph" w:styleId="a3">
    <w:name w:val="Body Text"/>
    <w:basedOn w:val="a"/>
    <w:link w:val="a4"/>
    <w:rsid w:val="00EE1686"/>
    <w:pPr>
      <w:tabs>
        <w:tab w:val="center" w:pos="4680"/>
      </w:tabs>
      <w:spacing w:line="275" w:lineRule="atLeast"/>
      <w:jc w:val="center"/>
    </w:pPr>
    <w:rPr>
      <w:b/>
    </w:rPr>
  </w:style>
  <w:style w:type="paragraph" w:styleId="a5">
    <w:name w:val="Body Text Indent"/>
    <w:basedOn w:val="a"/>
    <w:rsid w:val="00EE1686"/>
    <w:pPr>
      <w:tabs>
        <w:tab w:val="left" w:pos="0"/>
        <w:tab w:val="right" w:leader="dot" w:pos="8640"/>
      </w:tabs>
      <w:ind w:hanging="720"/>
      <w:jc w:val="both"/>
    </w:pPr>
  </w:style>
  <w:style w:type="paragraph" w:styleId="20">
    <w:name w:val="Body Text Indent 2"/>
    <w:basedOn w:val="a"/>
    <w:rsid w:val="00EE1686"/>
    <w:pPr>
      <w:ind w:left="1440" w:hanging="720"/>
    </w:pPr>
  </w:style>
  <w:style w:type="paragraph" w:styleId="21">
    <w:name w:val="Body Text 2"/>
    <w:basedOn w:val="a"/>
    <w:link w:val="22"/>
    <w:rsid w:val="00EE1686"/>
    <w:pPr>
      <w:jc w:val="both"/>
    </w:pPr>
  </w:style>
  <w:style w:type="paragraph" w:styleId="a6">
    <w:name w:val="header"/>
    <w:basedOn w:val="a"/>
    <w:link w:val="a7"/>
    <w:rsid w:val="00EE1686"/>
    <w:pPr>
      <w:tabs>
        <w:tab w:val="center" w:pos="4320"/>
        <w:tab w:val="right" w:pos="8640"/>
      </w:tabs>
    </w:pPr>
  </w:style>
  <w:style w:type="paragraph" w:customStyle="1" w:styleId="Heading41">
    <w:name w:val="Heading 4.1"/>
    <w:basedOn w:val="5"/>
    <w:rsid w:val="00EE1686"/>
    <w:pPr>
      <w:keepNext/>
      <w:spacing w:before="0" w:after="0"/>
      <w:ind w:left="720" w:firstLine="360"/>
      <w:jc w:val="center"/>
    </w:pPr>
    <w:rPr>
      <w:bCs w:val="0"/>
      <w:i w:val="0"/>
      <w:iCs w:val="0"/>
      <w:sz w:val="24"/>
      <w:szCs w:val="24"/>
      <w:u w:val="single"/>
    </w:rPr>
  </w:style>
  <w:style w:type="paragraph" w:customStyle="1" w:styleId="StyleStyleJustifiedBefore6ptAfter3ptJustified">
    <w:name w:val="Style Style Justified Before:  6 pt After:  3 pt + Justified"/>
    <w:basedOn w:val="a"/>
    <w:rsid w:val="00EE1686"/>
    <w:pPr>
      <w:overflowPunct w:val="0"/>
      <w:autoSpaceDE w:val="0"/>
      <w:autoSpaceDN w:val="0"/>
      <w:adjustRightInd w:val="0"/>
      <w:spacing w:before="60" w:after="60"/>
      <w:jc w:val="both"/>
      <w:textAlignment w:val="baseline"/>
    </w:pPr>
    <w:rPr>
      <w:szCs w:val="20"/>
      <w:lang w:val="en-GB" w:eastAsia="en-GB"/>
    </w:rPr>
  </w:style>
  <w:style w:type="paragraph" w:customStyle="1" w:styleId="StyleJustifiedBefore3ptAfter3pt">
    <w:name w:val="Style Justified Before:  3 pt After:  3 pt"/>
    <w:basedOn w:val="a"/>
    <w:rsid w:val="00EE1686"/>
    <w:pPr>
      <w:overflowPunct w:val="0"/>
      <w:autoSpaceDE w:val="0"/>
      <w:autoSpaceDN w:val="0"/>
      <w:adjustRightInd w:val="0"/>
      <w:spacing w:before="60" w:after="60"/>
      <w:textAlignment w:val="baseline"/>
    </w:pPr>
    <w:rPr>
      <w:lang w:val="en-GB" w:eastAsia="en-GB"/>
    </w:rPr>
  </w:style>
  <w:style w:type="character" w:styleId="a8">
    <w:name w:val="Hyperlink"/>
    <w:basedOn w:val="a0"/>
    <w:rsid w:val="00EE1686"/>
    <w:rPr>
      <w:color w:val="0000FF"/>
      <w:u w:val="single"/>
    </w:rPr>
  </w:style>
  <w:style w:type="paragraph" w:customStyle="1" w:styleId="Outline">
    <w:name w:val="Outline"/>
    <w:basedOn w:val="a"/>
    <w:rsid w:val="00EE1686"/>
    <w:pPr>
      <w:overflowPunct w:val="0"/>
      <w:autoSpaceDE w:val="0"/>
      <w:autoSpaceDN w:val="0"/>
      <w:adjustRightInd w:val="0"/>
      <w:spacing w:before="240"/>
      <w:textAlignment w:val="baseline"/>
    </w:pPr>
    <w:rPr>
      <w:kern w:val="28"/>
      <w:lang w:val="en-GB" w:eastAsia="en-GB"/>
    </w:rPr>
  </w:style>
  <w:style w:type="paragraph" w:customStyle="1" w:styleId="Outline1">
    <w:name w:val="Outline1"/>
    <w:basedOn w:val="Outline"/>
    <w:next w:val="Outline2"/>
    <w:rsid w:val="00EE1686"/>
    <w:pPr>
      <w:keepNext/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Cs w:val="20"/>
      <w:lang w:val="en-US" w:eastAsia="en-US"/>
    </w:rPr>
  </w:style>
  <w:style w:type="paragraph" w:customStyle="1" w:styleId="Outline2">
    <w:name w:val="Outline2"/>
    <w:basedOn w:val="a"/>
    <w:rsid w:val="00EE1686"/>
    <w:pPr>
      <w:tabs>
        <w:tab w:val="num" w:pos="864"/>
      </w:tabs>
      <w:spacing w:before="240"/>
      <w:ind w:left="864" w:hanging="504"/>
    </w:pPr>
    <w:rPr>
      <w:kern w:val="28"/>
      <w:szCs w:val="20"/>
    </w:rPr>
  </w:style>
  <w:style w:type="paragraph" w:customStyle="1" w:styleId="Outline3">
    <w:name w:val="Outline3"/>
    <w:basedOn w:val="a"/>
    <w:rsid w:val="00EE1686"/>
    <w:pPr>
      <w:tabs>
        <w:tab w:val="num" w:pos="1368"/>
      </w:tabs>
      <w:spacing w:before="240"/>
      <w:ind w:left="1368" w:hanging="504"/>
    </w:pPr>
    <w:rPr>
      <w:kern w:val="28"/>
      <w:szCs w:val="20"/>
    </w:rPr>
  </w:style>
  <w:style w:type="paragraph" w:styleId="a9">
    <w:name w:val="Salutation"/>
    <w:basedOn w:val="a"/>
    <w:next w:val="a"/>
    <w:rsid w:val="00EE1686"/>
  </w:style>
  <w:style w:type="paragraph" w:styleId="31">
    <w:name w:val="Body Text Indent 3"/>
    <w:basedOn w:val="a"/>
    <w:rsid w:val="00EE1686"/>
    <w:pPr>
      <w:ind w:left="720" w:hanging="720"/>
      <w:jc w:val="both"/>
    </w:pPr>
    <w:rPr>
      <w:lang w:val="ru-RU"/>
    </w:rPr>
  </w:style>
  <w:style w:type="paragraph" w:customStyle="1" w:styleId="BalloonText1">
    <w:name w:val="Balloon Text1"/>
    <w:basedOn w:val="a"/>
    <w:semiHidden/>
    <w:rsid w:val="00EE1686"/>
    <w:rPr>
      <w:rFonts w:ascii="Tahoma" w:hAnsi="Tahoma" w:cs="Tahoma"/>
      <w:sz w:val="16"/>
      <w:szCs w:val="16"/>
    </w:rPr>
  </w:style>
  <w:style w:type="paragraph" w:styleId="aa">
    <w:name w:val="footnote text"/>
    <w:basedOn w:val="a"/>
    <w:semiHidden/>
    <w:rsid w:val="00EE1686"/>
    <w:pPr>
      <w:jc w:val="both"/>
    </w:pPr>
    <w:rPr>
      <w:sz w:val="20"/>
      <w:szCs w:val="20"/>
    </w:rPr>
  </w:style>
  <w:style w:type="character" w:styleId="ab">
    <w:name w:val="footnote reference"/>
    <w:basedOn w:val="a0"/>
    <w:semiHidden/>
    <w:rsid w:val="00EE1686"/>
    <w:rPr>
      <w:vertAlign w:val="superscript"/>
    </w:rPr>
  </w:style>
  <w:style w:type="paragraph" w:customStyle="1" w:styleId="SectionIXHeader">
    <w:name w:val="Section IX Header"/>
    <w:basedOn w:val="a"/>
    <w:rsid w:val="00EE1686"/>
    <w:pPr>
      <w:spacing w:before="240" w:after="240"/>
      <w:jc w:val="center"/>
    </w:pPr>
    <w:rPr>
      <w:rFonts w:ascii="Times New Roman Bold" w:hAnsi="Times New Roman Bold"/>
      <w:b/>
      <w:sz w:val="36"/>
      <w:szCs w:val="20"/>
    </w:rPr>
  </w:style>
  <w:style w:type="paragraph" w:styleId="ac">
    <w:name w:val="Balloon Text"/>
    <w:basedOn w:val="a"/>
    <w:semiHidden/>
    <w:rsid w:val="003D10DF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39"/>
    <w:rsid w:val="004D50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3D5290"/>
  </w:style>
  <w:style w:type="character" w:styleId="ae">
    <w:name w:val="page number"/>
    <w:basedOn w:val="a0"/>
    <w:rsid w:val="006A0643"/>
  </w:style>
  <w:style w:type="paragraph" w:styleId="af">
    <w:name w:val="footer"/>
    <w:basedOn w:val="a"/>
    <w:link w:val="af0"/>
    <w:uiPriority w:val="99"/>
    <w:rsid w:val="00BE293B"/>
    <w:pPr>
      <w:tabs>
        <w:tab w:val="center" w:pos="4677"/>
        <w:tab w:val="right" w:pos="9355"/>
      </w:tabs>
    </w:pPr>
  </w:style>
  <w:style w:type="paragraph" w:customStyle="1" w:styleId="BankNormal">
    <w:name w:val="BankNormal"/>
    <w:basedOn w:val="a"/>
    <w:rsid w:val="0046462F"/>
    <w:pPr>
      <w:spacing w:after="240"/>
    </w:pPr>
    <w:rPr>
      <w:szCs w:val="20"/>
    </w:rPr>
  </w:style>
  <w:style w:type="paragraph" w:styleId="af1">
    <w:name w:val="List Paragraph"/>
    <w:basedOn w:val="a"/>
    <w:uiPriority w:val="34"/>
    <w:qFormat/>
    <w:rsid w:val="0035253E"/>
    <w:pPr>
      <w:ind w:left="708"/>
    </w:pPr>
  </w:style>
  <w:style w:type="character" w:styleId="af2">
    <w:name w:val="annotation reference"/>
    <w:basedOn w:val="a0"/>
    <w:rsid w:val="00192FE4"/>
    <w:rPr>
      <w:sz w:val="16"/>
      <w:szCs w:val="16"/>
    </w:rPr>
  </w:style>
  <w:style w:type="paragraph" w:styleId="af3">
    <w:name w:val="annotation text"/>
    <w:basedOn w:val="a"/>
    <w:link w:val="af4"/>
    <w:rsid w:val="00192FE4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192FE4"/>
    <w:rPr>
      <w:lang w:val="en-US" w:eastAsia="en-US"/>
    </w:rPr>
  </w:style>
  <w:style w:type="paragraph" w:styleId="af5">
    <w:name w:val="annotation subject"/>
    <w:basedOn w:val="af3"/>
    <w:next w:val="af3"/>
    <w:link w:val="af6"/>
    <w:rsid w:val="00192FE4"/>
    <w:rPr>
      <w:b/>
      <w:bCs/>
    </w:rPr>
  </w:style>
  <w:style w:type="character" w:customStyle="1" w:styleId="af6">
    <w:name w:val="Тема примечания Знак"/>
    <w:basedOn w:val="af4"/>
    <w:link w:val="af5"/>
    <w:rsid w:val="00192FE4"/>
    <w:rPr>
      <w:b/>
      <w:bCs/>
      <w:lang w:val="en-US" w:eastAsia="en-US"/>
    </w:rPr>
  </w:style>
  <w:style w:type="character" w:customStyle="1" w:styleId="longtext">
    <w:name w:val="long_text"/>
    <w:basedOn w:val="a0"/>
    <w:rsid w:val="00797792"/>
  </w:style>
  <w:style w:type="character" w:styleId="af7">
    <w:name w:val="Strong"/>
    <w:basedOn w:val="a0"/>
    <w:uiPriority w:val="22"/>
    <w:qFormat/>
    <w:rsid w:val="00E14BD1"/>
    <w:rPr>
      <w:b/>
      <w:bCs/>
    </w:rPr>
  </w:style>
  <w:style w:type="paragraph" w:styleId="af8">
    <w:name w:val="Document Map"/>
    <w:basedOn w:val="a"/>
    <w:link w:val="af9"/>
    <w:rsid w:val="00E14BD1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rsid w:val="00E14BD1"/>
    <w:rPr>
      <w:rFonts w:ascii="Tahoma" w:hAnsi="Tahoma" w:cs="Tahoma"/>
      <w:sz w:val="16"/>
      <w:szCs w:val="16"/>
      <w:lang w:val="en-US" w:eastAsia="en-US"/>
    </w:rPr>
  </w:style>
  <w:style w:type="character" w:customStyle="1" w:styleId="30">
    <w:name w:val="Заголовок 3 Знак"/>
    <w:basedOn w:val="a0"/>
    <w:link w:val="3"/>
    <w:rsid w:val="000F5F2D"/>
    <w:rPr>
      <w:sz w:val="24"/>
      <w:szCs w:val="24"/>
      <w:u w:val="single"/>
      <w:lang w:val="en-US" w:eastAsia="en-US"/>
    </w:rPr>
  </w:style>
  <w:style w:type="character" w:customStyle="1" w:styleId="40">
    <w:name w:val="Заголовок 4 Знак"/>
    <w:basedOn w:val="a0"/>
    <w:link w:val="4"/>
    <w:rsid w:val="000F5F2D"/>
    <w:rPr>
      <w:b/>
      <w:sz w:val="24"/>
      <w:szCs w:val="24"/>
      <w:u w:val="single"/>
      <w:lang w:val="en-US" w:eastAsia="en-US"/>
    </w:rPr>
  </w:style>
  <w:style w:type="character" w:customStyle="1" w:styleId="a4">
    <w:name w:val="Основной текст Знак"/>
    <w:basedOn w:val="a0"/>
    <w:link w:val="a3"/>
    <w:rsid w:val="000F5F2D"/>
    <w:rPr>
      <w:b/>
      <w:sz w:val="24"/>
      <w:szCs w:val="24"/>
      <w:lang w:val="en-US" w:eastAsia="en-US"/>
    </w:rPr>
  </w:style>
  <w:style w:type="character" w:customStyle="1" w:styleId="a7">
    <w:name w:val="Верхний колонтитул Знак"/>
    <w:basedOn w:val="a0"/>
    <w:link w:val="a6"/>
    <w:rsid w:val="000F5F2D"/>
    <w:rPr>
      <w:sz w:val="24"/>
      <w:szCs w:val="24"/>
      <w:lang w:val="en-US" w:eastAsia="en-US"/>
    </w:rPr>
  </w:style>
  <w:style w:type="paragraph" w:customStyle="1" w:styleId="Sub-ClauseText">
    <w:name w:val="Sub-Clause Text"/>
    <w:basedOn w:val="a"/>
    <w:rsid w:val="000F5F2D"/>
    <w:pPr>
      <w:spacing w:before="120" w:after="120"/>
      <w:jc w:val="both"/>
    </w:pPr>
    <w:rPr>
      <w:spacing w:val="-4"/>
      <w:szCs w:val="20"/>
    </w:rPr>
  </w:style>
  <w:style w:type="character" w:customStyle="1" w:styleId="22">
    <w:name w:val="Основной текст 2 Знак"/>
    <w:basedOn w:val="a0"/>
    <w:link w:val="21"/>
    <w:rsid w:val="00DC7195"/>
    <w:rPr>
      <w:sz w:val="24"/>
      <w:szCs w:val="24"/>
      <w:lang w:val="en-US" w:eastAsia="en-US"/>
    </w:rPr>
  </w:style>
  <w:style w:type="character" w:customStyle="1" w:styleId="90">
    <w:name w:val="Заголовок 9 Знак"/>
    <w:basedOn w:val="a0"/>
    <w:link w:val="9"/>
    <w:semiHidden/>
    <w:rsid w:val="002A58EA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/>
    </w:rPr>
  </w:style>
  <w:style w:type="paragraph" w:customStyle="1" w:styleId="Technical4">
    <w:name w:val="Technical 4"/>
    <w:rsid w:val="002A58EA"/>
    <w:pPr>
      <w:tabs>
        <w:tab w:val="left" w:pos="-720"/>
      </w:tabs>
      <w:suppressAutoHyphens/>
    </w:pPr>
    <w:rPr>
      <w:rFonts w:ascii="Courier" w:hAnsi="Courier"/>
      <w:b/>
      <w:sz w:val="24"/>
      <w:lang w:val="en-US"/>
    </w:rPr>
  </w:style>
  <w:style w:type="paragraph" w:styleId="afa">
    <w:name w:val="toa heading"/>
    <w:basedOn w:val="a"/>
    <w:next w:val="a"/>
    <w:rsid w:val="002A58EA"/>
    <w:pPr>
      <w:widowControl w:val="0"/>
      <w:tabs>
        <w:tab w:val="right" w:pos="9360"/>
      </w:tabs>
      <w:suppressAutoHyphens/>
    </w:pPr>
    <w:rPr>
      <w:rFonts w:ascii="Courier" w:hAnsi="Courier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7C02B0"/>
    <w:pPr>
      <w:spacing w:after="150"/>
    </w:pPr>
    <w:rPr>
      <w:lang w:val="ru-RU" w:eastAsia="ru-RU"/>
    </w:rPr>
  </w:style>
  <w:style w:type="character" w:styleId="afc">
    <w:name w:val="Emphasis"/>
    <w:basedOn w:val="a0"/>
    <w:uiPriority w:val="20"/>
    <w:qFormat/>
    <w:rsid w:val="007C02B0"/>
    <w:rPr>
      <w:i/>
      <w:iCs/>
    </w:rPr>
  </w:style>
  <w:style w:type="character" w:customStyle="1" w:styleId="af0">
    <w:name w:val="Нижний колонтитул Знак"/>
    <w:basedOn w:val="a0"/>
    <w:link w:val="af"/>
    <w:uiPriority w:val="99"/>
    <w:rsid w:val="0095074E"/>
    <w:rPr>
      <w:sz w:val="24"/>
      <w:szCs w:val="24"/>
      <w:lang w:val="en-US" w:eastAsia="en-US"/>
    </w:rPr>
  </w:style>
  <w:style w:type="character" w:customStyle="1" w:styleId="apple-style-span">
    <w:name w:val="apple-style-span"/>
    <w:basedOn w:val="a0"/>
    <w:rsid w:val="00542E6D"/>
  </w:style>
  <w:style w:type="character" w:customStyle="1" w:styleId="apple-converted-space">
    <w:name w:val="apple-converted-space"/>
    <w:basedOn w:val="a0"/>
    <w:rsid w:val="00542E6D"/>
  </w:style>
  <w:style w:type="table" w:customStyle="1" w:styleId="10">
    <w:name w:val="Сетка таблицы1"/>
    <w:basedOn w:val="a1"/>
    <w:next w:val="ad"/>
    <w:uiPriority w:val="39"/>
    <w:rsid w:val="00E53C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oods-full--features-item-name2">
    <w:name w:val="goods-full--features-item-name2"/>
    <w:basedOn w:val="a0"/>
    <w:rsid w:val="000725EA"/>
    <w:rPr>
      <w:color w:val="333333"/>
    </w:rPr>
  </w:style>
  <w:style w:type="character" w:customStyle="1" w:styleId="goods-full--features-item-value2">
    <w:name w:val="goods-full--features-item-value2"/>
    <w:basedOn w:val="a0"/>
    <w:rsid w:val="000725EA"/>
  </w:style>
  <w:style w:type="paragraph" w:styleId="afd">
    <w:name w:val="No Spacing"/>
    <w:uiPriority w:val="1"/>
    <w:qFormat/>
    <w:rsid w:val="003A1B42"/>
    <w:rPr>
      <w:sz w:val="24"/>
      <w:szCs w:val="24"/>
      <w:lang w:val="en-US" w:eastAsia="en-US"/>
    </w:rPr>
  </w:style>
  <w:style w:type="character" w:styleId="afe">
    <w:name w:val="Unresolved Mention"/>
    <w:basedOn w:val="a0"/>
    <w:uiPriority w:val="99"/>
    <w:semiHidden/>
    <w:unhideWhenUsed/>
    <w:rsid w:val="00C806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5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23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05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63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18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17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585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1860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422439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827534">
                      <w:marLeft w:val="150"/>
                      <w:marRight w:val="15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74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35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4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9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115907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2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872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01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158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628038">
                                          <w:marLeft w:val="0"/>
                                          <w:marRight w:val="0"/>
                                          <w:marTop w:val="0"/>
                                          <w:marBottom w:val="25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0506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2595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802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998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364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6820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2519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5480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91661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15396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65217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4708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80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5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1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8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2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44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26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304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0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71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0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rdigulov@water.gov.kg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rwsp@water.gov.k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berdigulov@water.gov.k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wsp@water.gov.k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B38C23-EF53-4C60-93AD-F6ADC8411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3263</Words>
  <Characters>18602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Invitation to Quote (ITQ) - Shopping For Goods</vt:lpstr>
    </vt:vector>
  </TitlesOfParts>
  <Company>The World Bank Group</Company>
  <LinksUpToDate>false</LinksUpToDate>
  <CharactersWithSpaces>21822</CharactersWithSpaces>
  <SharedDoc>false</SharedDoc>
  <HLinks>
    <vt:vector size="24" baseType="variant">
      <vt:variant>
        <vt:i4>5832829</vt:i4>
      </vt:variant>
      <vt:variant>
        <vt:i4>9</vt:i4>
      </vt:variant>
      <vt:variant>
        <vt:i4>0</vt:i4>
      </vt:variant>
      <vt:variant>
        <vt:i4>5</vt:i4>
      </vt:variant>
      <vt:variant>
        <vt:lpwstr>mailto:amuktarov@mail.ru</vt:lpwstr>
      </vt:variant>
      <vt:variant>
        <vt:lpwstr/>
      </vt:variant>
      <vt:variant>
        <vt:i4>1245247</vt:i4>
      </vt:variant>
      <vt:variant>
        <vt:i4>6</vt:i4>
      </vt:variant>
      <vt:variant>
        <vt:i4>0</vt:i4>
      </vt:variant>
      <vt:variant>
        <vt:i4>5</vt:i4>
      </vt:variant>
      <vt:variant>
        <vt:lpwstr>mailto:unipiu_kg_2010@mail.ru</vt:lpwstr>
      </vt:variant>
      <vt:variant>
        <vt:lpwstr/>
      </vt:variant>
      <vt:variant>
        <vt:i4>5832829</vt:i4>
      </vt:variant>
      <vt:variant>
        <vt:i4>3</vt:i4>
      </vt:variant>
      <vt:variant>
        <vt:i4>0</vt:i4>
      </vt:variant>
      <vt:variant>
        <vt:i4>5</vt:i4>
      </vt:variant>
      <vt:variant>
        <vt:lpwstr>mailto:amuktarov@mail.ru</vt:lpwstr>
      </vt:variant>
      <vt:variant>
        <vt:lpwstr/>
      </vt:variant>
      <vt:variant>
        <vt:i4>1245247</vt:i4>
      </vt:variant>
      <vt:variant>
        <vt:i4>0</vt:i4>
      </vt:variant>
      <vt:variant>
        <vt:i4>0</vt:i4>
      </vt:variant>
      <vt:variant>
        <vt:i4>5</vt:i4>
      </vt:variant>
      <vt:variant>
        <vt:lpwstr>mailto:unipiu_kg_2010@mail.ru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Invitation to Quote (ITQ) - Shopping For Goods</dc:title>
  <dc:creator>wb217815</dc:creator>
  <cp:lastModifiedBy>Aibek Berdigulov</cp:lastModifiedBy>
  <cp:revision>3</cp:revision>
  <cp:lastPrinted>2023-02-06T05:39:00Z</cp:lastPrinted>
  <dcterms:created xsi:type="dcterms:W3CDTF">2025-02-07T05:04:00Z</dcterms:created>
  <dcterms:modified xsi:type="dcterms:W3CDTF">2025-02-07T07:43:00Z</dcterms:modified>
</cp:coreProperties>
</file>